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DC9" w:rsidRPr="005A7FAA" w:rsidRDefault="009907B8" w:rsidP="009907B8">
      <w:pPr>
        <w:spacing w:line="240" w:lineRule="auto"/>
        <w:rPr>
          <w:rFonts w:ascii="AcadNusx" w:hAnsi="AcadNusx"/>
          <w:i/>
        </w:rPr>
      </w:pPr>
      <w:r>
        <w:rPr>
          <w:rFonts w:ascii="AcadNusx" w:hAnsi="AcadNusx"/>
          <w:i/>
        </w:rPr>
        <w:t xml:space="preserve">                                                                               </w:t>
      </w:r>
      <w:r w:rsidR="00EB2653" w:rsidRPr="005A7FAA">
        <w:rPr>
          <w:rFonts w:ascii="AcadNusx" w:hAnsi="AcadNusx"/>
          <w:i/>
        </w:rPr>
        <w:t>moduli</w:t>
      </w:r>
    </w:p>
    <w:p w:rsidR="00EB2653" w:rsidRPr="00EB2653" w:rsidRDefault="00EB2653" w:rsidP="004B1B5E">
      <w:pPr>
        <w:spacing w:line="240" w:lineRule="auto"/>
        <w:jc w:val="right"/>
        <w:rPr>
          <w:rFonts w:ascii="AcadNusx" w:hAnsi="AcadNusx"/>
          <w:sz w:val="24"/>
          <w:szCs w:val="24"/>
        </w:rPr>
      </w:pPr>
      <w:proofErr w:type="spellStart"/>
      <w:r>
        <w:rPr>
          <w:rFonts w:ascii="AcadNusx" w:hAnsi="AcadNusx"/>
          <w:sz w:val="24"/>
          <w:szCs w:val="24"/>
        </w:rPr>
        <w:t>i</w:t>
      </w:r>
      <w:r w:rsidRPr="00EB2653">
        <w:rPr>
          <w:rFonts w:ascii="AcadNusx" w:hAnsi="AcadNusx"/>
          <w:sz w:val="24"/>
          <w:szCs w:val="24"/>
        </w:rPr>
        <w:t>taliis</w:t>
      </w:r>
      <w:proofErr w:type="spellEnd"/>
      <w:r w:rsidRPr="00EB2653">
        <w:rPr>
          <w:rFonts w:ascii="AcadNusx" w:hAnsi="AcadNusx"/>
          <w:sz w:val="24"/>
          <w:szCs w:val="24"/>
        </w:rPr>
        <w:t xml:space="preserve"> </w:t>
      </w:r>
      <w:proofErr w:type="spellStart"/>
      <w:r w:rsidRPr="00EB2653">
        <w:rPr>
          <w:rFonts w:ascii="AcadNusx" w:hAnsi="AcadNusx"/>
          <w:sz w:val="24"/>
          <w:szCs w:val="24"/>
        </w:rPr>
        <w:t>saelCos</w:t>
      </w:r>
      <w:proofErr w:type="spellEnd"/>
      <w:r w:rsidRPr="00EB2653">
        <w:rPr>
          <w:rFonts w:ascii="AcadNusx" w:hAnsi="AcadNusx"/>
          <w:sz w:val="24"/>
          <w:szCs w:val="24"/>
        </w:rPr>
        <w:t xml:space="preserve"> </w:t>
      </w:r>
      <w:proofErr w:type="spellStart"/>
      <w:r w:rsidRPr="00EB2653">
        <w:rPr>
          <w:rFonts w:ascii="AcadNusx" w:hAnsi="AcadNusx"/>
          <w:sz w:val="24"/>
          <w:szCs w:val="24"/>
        </w:rPr>
        <w:t>saqarTveloSi</w:t>
      </w:r>
      <w:proofErr w:type="spellEnd"/>
    </w:p>
    <w:p w:rsidR="00EB2653" w:rsidRDefault="00EB2653" w:rsidP="004B1B5E">
      <w:pPr>
        <w:spacing w:line="240" w:lineRule="auto"/>
        <w:jc w:val="right"/>
        <w:rPr>
          <w:rFonts w:ascii="AcadNusx" w:hAnsi="AcadNusx"/>
          <w:sz w:val="24"/>
          <w:szCs w:val="24"/>
        </w:rPr>
      </w:pPr>
      <w:proofErr w:type="spellStart"/>
      <w:r w:rsidRPr="00EB2653">
        <w:rPr>
          <w:rFonts w:ascii="AcadNusx" w:hAnsi="AcadNusx"/>
          <w:sz w:val="24"/>
          <w:szCs w:val="24"/>
        </w:rPr>
        <w:t>CitaZis</w:t>
      </w:r>
      <w:proofErr w:type="spellEnd"/>
      <w:r w:rsidRPr="00EB2653">
        <w:rPr>
          <w:rFonts w:ascii="AcadNusx" w:hAnsi="AcadNusx"/>
          <w:sz w:val="24"/>
          <w:szCs w:val="24"/>
        </w:rPr>
        <w:t xml:space="preserve"> q. </w:t>
      </w:r>
      <w:r>
        <w:rPr>
          <w:rFonts w:ascii="AcadNusx" w:hAnsi="AcadNusx"/>
          <w:sz w:val="24"/>
          <w:szCs w:val="24"/>
        </w:rPr>
        <w:t>3</w:t>
      </w:r>
      <w:r w:rsidR="005A7FAA">
        <w:rPr>
          <w:rFonts w:ascii="AcadNusx" w:hAnsi="AcadNusx"/>
          <w:sz w:val="24"/>
          <w:szCs w:val="24"/>
        </w:rPr>
        <w:t>a</w:t>
      </w:r>
    </w:p>
    <w:p w:rsidR="00EB2653" w:rsidRDefault="00EB2653" w:rsidP="004B1B5E">
      <w:pPr>
        <w:spacing w:line="240" w:lineRule="auto"/>
        <w:jc w:val="right"/>
        <w:rPr>
          <w:rFonts w:ascii="AcadNusx" w:hAnsi="AcadNusx"/>
          <w:sz w:val="24"/>
          <w:szCs w:val="24"/>
        </w:rPr>
      </w:pPr>
      <w:r>
        <w:rPr>
          <w:rFonts w:ascii="AcadNusx" w:hAnsi="AcadNusx"/>
          <w:sz w:val="24"/>
          <w:szCs w:val="24"/>
        </w:rPr>
        <w:t>0108 Tbilisi</w:t>
      </w:r>
    </w:p>
    <w:p w:rsidR="00EB2653" w:rsidRDefault="00EB2653" w:rsidP="004B1B5E">
      <w:pPr>
        <w:spacing w:line="240" w:lineRule="auto"/>
        <w:jc w:val="right"/>
        <w:rPr>
          <w:rFonts w:ascii="AcadNusx" w:hAnsi="AcadNusx"/>
          <w:sz w:val="24"/>
          <w:szCs w:val="24"/>
        </w:rPr>
      </w:pPr>
      <w:proofErr w:type="spellStart"/>
      <w:r>
        <w:rPr>
          <w:rFonts w:ascii="AcadNusx" w:hAnsi="AcadNusx"/>
          <w:sz w:val="24"/>
          <w:szCs w:val="24"/>
        </w:rPr>
        <w:t>saqarTvelo</w:t>
      </w:r>
      <w:proofErr w:type="spellEnd"/>
    </w:p>
    <w:p w:rsidR="005A7FAA" w:rsidRDefault="005A7FAA" w:rsidP="00E976EC">
      <w:pPr>
        <w:spacing w:line="240" w:lineRule="auto"/>
        <w:jc w:val="right"/>
        <w:rPr>
          <w:rFonts w:ascii="AcadNusx" w:hAnsi="AcadNusx"/>
          <w:sz w:val="24"/>
          <w:szCs w:val="24"/>
        </w:rPr>
      </w:pPr>
    </w:p>
    <w:p w:rsidR="00EB2653" w:rsidRDefault="00EB2653" w:rsidP="00EB2653">
      <w:pPr>
        <w:rPr>
          <w:rFonts w:ascii="AcadNusx" w:hAnsi="AcadNusx"/>
          <w:sz w:val="24"/>
          <w:szCs w:val="24"/>
        </w:rPr>
      </w:pPr>
      <w:proofErr w:type="spellStart"/>
      <w:r>
        <w:rPr>
          <w:rFonts w:ascii="AcadNusx" w:hAnsi="AcadNusx"/>
          <w:sz w:val="24"/>
          <w:szCs w:val="24"/>
        </w:rPr>
        <w:t>sagani</w:t>
      </w:r>
      <w:proofErr w:type="spellEnd"/>
      <w:r>
        <w:rPr>
          <w:rFonts w:ascii="AcadNusx" w:hAnsi="AcadNusx"/>
          <w:sz w:val="24"/>
          <w:szCs w:val="24"/>
        </w:rPr>
        <w:t xml:space="preserve">: </w:t>
      </w:r>
      <w:r w:rsidR="0019432D">
        <w:rPr>
          <w:rFonts w:ascii="AcadNusx" w:hAnsi="AcadNusx"/>
          <w:sz w:val="24"/>
          <w:szCs w:val="24"/>
        </w:rPr>
        <w:t>“</w:t>
      </w:r>
      <w:proofErr w:type="spellStart"/>
      <w:r w:rsidR="004B71DD">
        <w:rPr>
          <w:rFonts w:ascii="AcadNusx" w:hAnsi="AcadNusx"/>
          <w:sz w:val="24"/>
          <w:szCs w:val="24"/>
        </w:rPr>
        <w:t>msoflioSi</w:t>
      </w:r>
      <w:proofErr w:type="spellEnd"/>
      <w:r w:rsidR="004B71DD">
        <w:rPr>
          <w:rFonts w:ascii="AcadNusx" w:hAnsi="AcadNusx"/>
          <w:sz w:val="24"/>
          <w:szCs w:val="24"/>
        </w:rPr>
        <w:t xml:space="preserve"> </w:t>
      </w:r>
      <w:proofErr w:type="spellStart"/>
      <w:r w:rsidR="00156015">
        <w:rPr>
          <w:rFonts w:ascii="AcadNusx" w:hAnsi="AcadNusx"/>
          <w:sz w:val="24"/>
          <w:szCs w:val="24"/>
        </w:rPr>
        <w:t>italiuri</w:t>
      </w:r>
      <w:proofErr w:type="spellEnd"/>
      <w:r w:rsidR="00156015">
        <w:rPr>
          <w:rFonts w:ascii="AcadNusx" w:hAnsi="AcadNusx"/>
          <w:sz w:val="24"/>
          <w:szCs w:val="24"/>
        </w:rPr>
        <w:t xml:space="preserve"> </w:t>
      </w:r>
      <w:proofErr w:type="spellStart"/>
      <w:r w:rsidR="00156015">
        <w:rPr>
          <w:rFonts w:ascii="AcadNusx" w:hAnsi="AcadNusx"/>
          <w:sz w:val="24"/>
          <w:szCs w:val="24"/>
        </w:rPr>
        <w:t>samzareulos</w:t>
      </w:r>
      <w:proofErr w:type="spellEnd"/>
      <w:r w:rsidR="00156015">
        <w:rPr>
          <w:rFonts w:ascii="AcadNusx" w:hAnsi="AcadNusx"/>
          <w:sz w:val="24"/>
          <w:szCs w:val="24"/>
        </w:rPr>
        <w:t xml:space="preserve"> </w:t>
      </w:r>
      <w:proofErr w:type="spellStart"/>
      <w:r w:rsidR="00156015">
        <w:rPr>
          <w:rFonts w:ascii="AcadNusx" w:hAnsi="AcadNusx"/>
          <w:sz w:val="24"/>
          <w:szCs w:val="24"/>
        </w:rPr>
        <w:t>kvireuli</w:t>
      </w:r>
      <w:proofErr w:type="spellEnd"/>
      <w:r w:rsidR="00156015">
        <w:rPr>
          <w:rFonts w:ascii="AcadNusx" w:hAnsi="AcadNusx"/>
          <w:sz w:val="24"/>
          <w:szCs w:val="24"/>
        </w:rPr>
        <w:t xml:space="preserve"> </w:t>
      </w:r>
      <w:r w:rsidR="004C4E21">
        <w:rPr>
          <w:rFonts w:ascii="AcadNusx" w:hAnsi="AcadNusx"/>
          <w:sz w:val="24"/>
          <w:szCs w:val="24"/>
        </w:rPr>
        <w:t xml:space="preserve">- </w:t>
      </w:r>
      <w:r w:rsidR="00DA122C">
        <w:rPr>
          <w:rFonts w:ascii="AcadNusx" w:hAnsi="AcadNusx"/>
          <w:sz w:val="24"/>
          <w:szCs w:val="24"/>
        </w:rPr>
        <w:t>202</w:t>
      </w:r>
      <w:r w:rsidR="004225FB">
        <w:rPr>
          <w:rFonts w:ascii="AcadNusx" w:hAnsi="AcadNusx"/>
          <w:sz w:val="24"/>
          <w:szCs w:val="24"/>
        </w:rPr>
        <w:t>5</w:t>
      </w:r>
      <w:r w:rsidR="0019432D">
        <w:rPr>
          <w:rFonts w:ascii="AcadNusx" w:hAnsi="AcadNusx"/>
          <w:sz w:val="24"/>
          <w:szCs w:val="24"/>
        </w:rPr>
        <w:t>”</w:t>
      </w:r>
      <w:r w:rsidR="00DA122C">
        <w:rPr>
          <w:rFonts w:ascii="AcadNusx" w:hAnsi="AcadNusx"/>
          <w:sz w:val="24"/>
          <w:szCs w:val="24"/>
        </w:rPr>
        <w:t xml:space="preserve"> </w:t>
      </w:r>
      <w:proofErr w:type="spellStart"/>
      <w:r w:rsidR="00DA122C">
        <w:rPr>
          <w:rFonts w:ascii="AcadNusx" w:hAnsi="AcadNusx"/>
          <w:sz w:val="24"/>
          <w:szCs w:val="24"/>
        </w:rPr>
        <w:t>RonisZieb</w:t>
      </w:r>
      <w:r w:rsidR="00590C8D">
        <w:rPr>
          <w:rFonts w:ascii="AcadNusx" w:hAnsi="AcadNusx"/>
          <w:sz w:val="24"/>
          <w:szCs w:val="24"/>
        </w:rPr>
        <w:t>eb</w:t>
      </w:r>
      <w:r w:rsidR="00DA122C">
        <w:rPr>
          <w:rFonts w:ascii="AcadNusx" w:hAnsi="AcadNusx"/>
          <w:sz w:val="24"/>
          <w:szCs w:val="24"/>
        </w:rPr>
        <w:t>is</w:t>
      </w:r>
      <w:proofErr w:type="spellEnd"/>
      <w:r w:rsidR="003E6014">
        <w:rPr>
          <w:rFonts w:ascii="AcadNusx" w:hAnsi="AcadNusx"/>
          <w:sz w:val="24"/>
          <w:szCs w:val="24"/>
        </w:rPr>
        <w:t xml:space="preserve"> </w:t>
      </w:r>
      <w:proofErr w:type="spellStart"/>
      <w:r w:rsidR="004B3D62">
        <w:rPr>
          <w:rFonts w:ascii="AcadNusx" w:hAnsi="AcadNusx"/>
          <w:sz w:val="24"/>
          <w:szCs w:val="24"/>
        </w:rPr>
        <w:t>farglebSi</w:t>
      </w:r>
      <w:proofErr w:type="spellEnd"/>
      <w:r w:rsidR="0019432D">
        <w:rPr>
          <w:rFonts w:ascii="AcadNusx" w:hAnsi="AcadNusx"/>
          <w:sz w:val="24"/>
          <w:szCs w:val="24"/>
        </w:rPr>
        <w:t xml:space="preserve"> </w:t>
      </w:r>
      <w:proofErr w:type="spellStart"/>
      <w:r w:rsidR="0019432D">
        <w:rPr>
          <w:rFonts w:ascii="AcadNusx" w:hAnsi="AcadNusx"/>
          <w:sz w:val="24"/>
          <w:szCs w:val="24"/>
        </w:rPr>
        <w:t>TanamSromlobis</w:t>
      </w:r>
      <w:proofErr w:type="spellEnd"/>
      <w:r w:rsidR="0019432D">
        <w:rPr>
          <w:rFonts w:ascii="AcadNusx" w:hAnsi="AcadNusx"/>
          <w:sz w:val="24"/>
          <w:szCs w:val="24"/>
        </w:rPr>
        <w:t xml:space="preserve"> </w:t>
      </w:r>
      <w:proofErr w:type="spellStart"/>
      <w:r w:rsidR="0019432D">
        <w:rPr>
          <w:rFonts w:ascii="AcadNusx" w:hAnsi="AcadNusx"/>
          <w:sz w:val="24"/>
          <w:szCs w:val="24"/>
        </w:rPr>
        <w:t>winadadebis</w:t>
      </w:r>
      <w:proofErr w:type="spellEnd"/>
      <w:r w:rsidR="0019432D">
        <w:rPr>
          <w:rFonts w:ascii="AcadNusx" w:hAnsi="AcadNusx"/>
          <w:sz w:val="24"/>
          <w:szCs w:val="24"/>
        </w:rPr>
        <w:t xml:space="preserve"> </w:t>
      </w:r>
      <w:proofErr w:type="spellStart"/>
      <w:r w:rsidR="0019432D">
        <w:rPr>
          <w:rFonts w:ascii="AcadNusx" w:hAnsi="AcadNusx"/>
          <w:sz w:val="24"/>
          <w:szCs w:val="24"/>
        </w:rPr>
        <w:t>wardgena</w:t>
      </w:r>
      <w:proofErr w:type="spellEnd"/>
      <w:r>
        <w:rPr>
          <w:rFonts w:ascii="AcadNusx" w:hAnsi="AcadNusx"/>
          <w:sz w:val="24"/>
          <w:szCs w:val="24"/>
        </w:rPr>
        <w:t>.</w:t>
      </w:r>
    </w:p>
    <w:p w:rsidR="00EB2653" w:rsidRDefault="00EB2653" w:rsidP="00EB2653">
      <w:pPr>
        <w:rPr>
          <w:rFonts w:ascii="AcadNusx" w:hAnsi="AcadNusx"/>
          <w:sz w:val="24"/>
          <w:szCs w:val="24"/>
        </w:rPr>
      </w:pPr>
    </w:p>
    <w:p w:rsidR="00864179" w:rsidRDefault="00EB2653" w:rsidP="00EB2653">
      <w:pPr>
        <w:rPr>
          <w:rFonts w:ascii="AcadNusx" w:hAnsi="AcadNusx"/>
          <w:sz w:val="24"/>
          <w:szCs w:val="24"/>
        </w:rPr>
      </w:pPr>
      <w:r>
        <w:rPr>
          <w:rFonts w:ascii="AcadNusx" w:hAnsi="AcadNusx"/>
          <w:sz w:val="24"/>
          <w:szCs w:val="24"/>
        </w:rPr>
        <w:t xml:space="preserve">me, </w:t>
      </w:r>
      <w:proofErr w:type="spellStart"/>
      <w:r>
        <w:rPr>
          <w:rFonts w:ascii="AcadNusx" w:hAnsi="AcadNusx"/>
          <w:sz w:val="24"/>
          <w:szCs w:val="24"/>
        </w:rPr>
        <w:t>qvemore</w:t>
      </w:r>
      <w:proofErr w:type="spellEnd"/>
      <w:r>
        <w:rPr>
          <w:rFonts w:ascii="AcadNusx" w:hAnsi="AcadNusx"/>
          <w:sz w:val="24"/>
          <w:szCs w:val="24"/>
        </w:rPr>
        <w:t xml:space="preserve"> </w:t>
      </w:r>
      <w:proofErr w:type="spellStart"/>
      <w:r>
        <w:rPr>
          <w:rFonts w:ascii="AcadNusx" w:hAnsi="AcadNusx"/>
          <w:sz w:val="24"/>
          <w:szCs w:val="24"/>
        </w:rPr>
        <w:t>xelismomweri</w:t>
      </w:r>
      <w:proofErr w:type="spellEnd"/>
      <w:r>
        <w:rPr>
          <w:rFonts w:ascii="AcadNusx" w:hAnsi="AcadNusx"/>
          <w:sz w:val="24"/>
          <w:szCs w:val="24"/>
        </w:rPr>
        <w:t xml:space="preserve"> ------------------------------------------------</w:t>
      </w:r>
      <w:r w:rsidR="00864179">
        <w:rPr>
          <w:rFonts w:ascii="AcadNusx" w:hAnsi="AcadNusx"/>
          <w:sz w:val="24"/>
          <w:szCs w:val="24"/>
        </w:rPr>
        <w:t>---------------------------------,</w:t>
      </w:r>
    </w:p>
    <w:p w:rsidR="00EB2653" w:rsidRDefault="00864179" w:rsidP="00EB2653">
      <w:pPr>
        <w:rPr>
          <w:rFonts w:ascii="AcadNusx" w:hAnsi="AcadNusx"/>
          <w:sz w:val="24"/>
          <w:szCs w:val="24"/>
        </w:rPr>
      </w:pPr>
      <w:proofErr w:type="spellStart"/>
      <w:r>
        <w:rPr>
          <w:rFonts w:ascii="AcadNusx" w:hAnsi="AcadNusx"/>
          <w:sz w:val="24"/>
          <w:szCs w:val="24"/>
        </w:rPr>
        <w:t>kompania</w:t>
      </w:r>
      <w:proofErr w:type="spellEnd"/>
      <w:r>
        <w:rPr>
          <w:rFonts w:ascii="AcadNusx" w:hAnsi="AcadNusx"/>
          <w:sz w:val="24"/>
          <w:szCs w:val="24"/>
        </w:rPr>
        <w:t xml:space="preserve"> </w:t>
      </w:r>
      <w:r w:rsidR="00EB2653">
        <w:rPr>
          <w:rFonts w:ascii="AcadNusx" w:hAnsi="AcadNusx"/>
          <w:sz w:val="24"/>
          <w:szCs w:val="24"/>
        </w:rPr>
        <w:t>-------------------------------</w:t>
      </w:r>
      <w:r>
        <w:rPr>
          <w:rFonts w:ascii="AcadNusx" w:hAnsi="AcadNusx"/>
          <w:sz w:val="24"/>
          <w:szCs w:val="24"/>
        </w:rPr>
        <w:t>-----------------------</w:t>
      </w:r>
      <w:proofErr w:type="spellStart"/>
      <w:r>
        <w:rPr>
          <w:rFonts w:ascii="AcadNusx" w:hAnsi="AcadNusx"/>
          <w:sz w:val="24"/>
          <w:szCs w:val="24"/>
        </w:rPr>
        <w:t>is</w:t>
      </w:r>
      <w:proofErr w:type="spellEnd"/>
      <w:r>
        <w:rPr>
          <w:rFonts w:ascii="AcadNusx" w:hAnsi="AcadNusx"/>
          <w:sz w:val="24"/>
          <w:szCs w:val="24"/>
        </w:rPr>
        <w:t xml:space="preserve"> </w:t>
      </w:r>
      <w:proofErr w:type="spellStart"/>
      <w:r>
        <w:rPr>
          <w:rFonts w:ascii="AcadNusx" w:hAnsi="AcadNusx"/>
          <w:sz w:val="24"/>
          <w:szCs w:val="24"/>
        </w:rPr>
        <w:t>uflebamosili</w:t>
      </w:r>
      <w:proofErr w:type="spellEnd"/>
      <w:r>
        <w:rPr>
          <w:rFonts w:ascii="AcadNusx" w:hAnsi="AcadNusx"/>
          <w:sz w:val="24"/>
          <w:szCs w:val="24"/>
        </w:rPr>
        <w:t xml:space="preserve"> </w:t>
      </w:r>
      <w:proofErr w:type="spellStart"/>
      <w:r>
        <w:rPr>
          <w:rFonts w:ascii="AcadNusx" w:hAnsi="AcadNusx"/>
          <w:sz w:val="24"/>
          <w:szCs w:val="24"/>
        </w:rPr>
        <w:t>warmomadgeneli</w:t>
      </w:r>
      <w:proofErr w:type="spellEnd"/>
      <w:r w:rsidR="005A7FAA">
        <w:rPr>
          <w:rFonts w:ascii="AcadNusx" w:hAnsi="AcadNusx"/>
          <w:sz w:val="24"/>
          <w:szCs w:val="24"/>
        </w:rPr>
        <w:t>,</w:t>
      </w:r>
      <w:r w:rsidR="00EB2653">
        <w:rPr>
          <w:rFonts w:ascii="AcadNusx" w:hAnsi="AcadNusx"/>
          <w:sz w:val="24"/>
          <w:szCs w:val="24"/>
        </w:rPr>
        <w:t xml:space="preserve"> </w:t>
      </w:r>
      <w:r>
        <w:rPr>
          <w:rFonts w:ascii="AcadNusx" w:hAnsi="AcadNusx"/>
          <w:sz w:val="24"/>
          <w:szCs w:val="24"/>
        </w:rPr>
        <w:t>(</w:t>
      </w:r>
      <w:proofErr w:type="spellStart"/>
      <w:r w:rsidR="0019432D">
        <w:rPr>
          <w:rFonts w:ascii="AcadNusx" w:hAnsi="AcadNusx"/>
          <w:sz w:val="24"/>
          <w:szCs w:val="24"/>
        </w:rPr>
        <w:t>misamarTi</w:t>
      </w:r>
      <w:proofErr w:type="spellEnd"/>
      <w:r w:rsidR="0019432D">
        <w:rPr>
          <w:rFonts w:ascii="AcadNusx" w:hAnsi="AcadNusx"/>
          <w:sz w:val="24"/>
          <w:szCs w:val="24"/>
        </w:rPr>
        <w:t xml:space="preserve">: </w:t>
      </w:r>
      <w:proofErr w:type="spellStart"/>
      <w:r w:rsidR="0019432D">
        <w:rPr>
          <w:rFonts w:ascii="AcadNusx" w:hAnsi="AcadNusx"/>
          <w:sz w:val="24"/>
          <w:szCs w:val="24"/>
        </w:rPr>
        <w:t>qalaqi</w:t>
      </w:r>
      <w:proofErr w:type="spellEnd"/>
      <w:r w:rsidR="0019432D">
        <w:rPr>
          <w:rFonts w:ascii="AcadNusx" w:hAnsi="AcadNusx"/>
          <w:sz w:val="24"/>
          <w:szCs w:val="24"/>
        </w:rPr>
        <w:t xml:space="preserve"> </w:t>
      </w:r>
      <w:r w:rsidR="00EB2653">
        <w:rPr>
          <w:rFonts w:ascii="AcadNusx" w:hAnsi="AcadNusx"/>
          <w:sz w:val="24"/>
          <w:szCs w:val="24"/>
        </w:rPr>
        <w:t>---</w:t>
      </w:r>
      <w:r w:rsidR="0019432D">
        <w:rPr>
          <w:rFonts w:ascii="AcadNusx" w:hAnsi="AcadNusx"/>
          <w:sz w:val="24"/>
          <w:szCs w:val="24"/>
        </w:rPr>
        <w:t>------</w:t>
      </w:r>
      <w:r w:rsidR="00EB2653">
        <w:rPr>
          <w:rFonts w:ascii="AcadNusx" w:hAnsi="AcadNusx"/>
          <w:sz w:val="24"/>
          <w:szCs w:val="24"/>
        </w:rPr>
        <w:t>---------</w:t>
      </w:r>
      <w:r>
        <w:rPr>
          <w:rFonts w:ascii="AcadNusx" w:hAnsi="AcadNusx"/>
          <w:sz w:val="24"/>
          <w:szCs w:val="24"/>
        </w:rPr>
        <w:t xml:space="preserve">-----------, </w:t>
      </w:r>
      <w:proofErr w:type="spellStart"/>
      <w:r>
        <w:rPr>
          <w:rFonts w:ascii="AcadNusx" w:hAnsi="AcadNusx"/>
          <w:sz w:val="24"/>
          <w:szCs w:val="24"/>
        </w:rPr>
        <w:t>q</w:t>
      </w:r>
      <w:r w:rsidR="0019432D">
        <w:rPr>
          <w:rFonts w:ascii="AcadNusx" w:hAnsi="AcadNusx"/>
          <w:sz w:val="24"/>
          <w:szCs w:val="24"/>
        </w:rPr>
        <w:t>uCa</w:t>
      </w:r>
      <w:proofErr w:type="spellEnd"/>
      <w:r>
        <w:rPr>
          <w:rFonts w:ascii="AcadNusx" w:hAnsi="AcadNusx"/>
          <w:sz w:val="24"/>
          <w:szCs w:val="24"/>
        </w:rPr>
        <w:t xml:space="preserve"> ----------------------------</w:t>
      </w:r>
      <w:r w:rsidR="0019432D">
        <w:rPr>
          <w:rFonts w:ascii="AcadNusx" w:hAnsi="AcadNusx"/>
          <w:sz w:val="24"/>
          <w:szCs w:val="24"/>
        </w:rPr>
        <w:t>-------</w:t>
      </w:r>
      <w:r w:rsidR="00EB2653">
        <w:rPr>
          <w:rFonts w:ascii="AcadNusx" w:hAnsi="AcadNusx"/>
          <w:sz w:val="24"/>
          <w:szCs w:val="24"/>
        </w:rPr>
        <w:t>,</w:t>
      </w:r>
      <w:r>
        <w:rPr>
          <w:rFonts w:ascii="AcadNusx" w:hAnsi="AcadNusx"/>
          <w:sz w:val="24"/>
          <w:szCs w:val="24"/>
        </w:rPr>
        <w:t xml:space="preserve"> </w:t>
      </w:r>
      <w:proofErr w:type="spellStart"/>
      <w:r w:rsidR="0019432D">
        <w:rPr>
          <w:rFonts w:ascii="AcadNusx" w:hAnsi="AcadNusx"/>
          <w:sz w:val="24"/>
          <w:szCs w:val="24"/>
        </w:rPr>
        <w:t>nomeri</w:t>
      </w:r>
      <w:proofErr w:type="spellEnd"/>
      <w:r w:rsidR="0019432D">
        <w:rPr>
          <w:rFonts w:ascii="AcadNusx" w:hAnsi="AcadNusx"/>
          <w:sz w:val="24"/>
          <w:szCs w:val="24"/>
        </w:rPr>
        <w:t xml:space="preserve"> ------</w:t>
      </w:r>
      <w:r>
        <w:rPr>
          <w:rFonts w:ascii="AcadNusx" w:hAnsi="AcadNusx"/>
          <w:sz w:val="24"/>
          <w:szCs w:val="24"/>
        </w:rPr>
        <w:t>),</w:t>
      </w:r>
      <w:r w:rsidR="004225FB">
        <w:rPr>
          <w:rFonts w:ascii="AcadNusx" w:hAnsi="AcadNusx"/>
          <w:sz w:val="24"/>
          <w:szCs w:val="24"/>
        </w:rPr>
        <w:t xml:space="preserve"> </w:t>
      </w:r>
      <w:proofErr w:type="spellStart"/>
      <w:r w:rsidR="004225FB">
        <w:rPr>
          <w:rFonts w:ascii="AcadNusx" w:hAnsi="AcadNusx"/>
          <w:sz w:val="24"/>
          <w:szCs w:val="24"/>
        </w:rPr>
        <w:t>saidentifikacio</w:t>
      </w:r>
      <w:proofErr w:type="spellEnd"/>
      <w:r w:rsidR="004225FB">
        <w:rPr>
          <w:rFonts w:ascii="AcadNusx" w:hAnsi="AcadNusx"/>
          <w:sz w:val="24"/>
          <w:szCs w:val="24"/>
        </w:rPr>
        <w:t xml:space="preserve"> </w:t>
      </w:r>
      <w:proofErr w:type="spellStart"/>
      <w:r w:rsidR="004225FB">
        <w:rPr>
          <w:rFonts w:ascii="AcadNusx" w:hAnsi="AcadNusx"/>
          <w:sz w:val="24"/>
          <w:szCs w:val="24"/>
        </w:rPr>
        <w:t>kodi</w:t>
      </w:r>
      <w:proofErr w:type="spellEnd"/>
      <w:r w:rsidR="004225FB">
        <w:rPr>
          <w:rFonts w:ascii="AcadNusx" w:hAnsi="AcadNusx"/>
          <w:sz w:val="24"/>
          <w:szCs w:val="24"/>
        </w:rPr>
        <w:t xml:space="preserve"> ------------------------ </w:t>
      </w:r>
      <w:proofErr w:type="spellStart"/>
      <w:r w:rsidR="00EB2653">
        <w:rPr>
          <w:rFonts w:ascii="AcadNusx" w:hAnsi="AcadNusx"/>
          <w:sz w:val="24"/>
          <w:szCs w:val="24"/>
        </w:rPr>
        <w:t>vacxadeb</w:t>
      </w:r>
      <w:proofErr w:type="spellEnd"/>
      <w:r w:rsidR="00EB2653">
        <w:rPr>
          <w:rFonts w:ascii="AcadNusx" w:hAnsi="AcadNusx"/>
          <w:sz w:val="24"/>
          <w:szCs w:val="24"/>
        </w:rPr>
        <w:t>, rom</w:t>
      </w:r>
    </w:p>
    <w:p w:rsidR="00EB2653" w:rsidRPr="0019432D" w:rsidRDefault="00EB2653" w:rsidP="005A7FAA">
      <w:pPr>
        <w:pStyle w:val="Paragrafoelenco"/>
        <w:numPr>
          <w:ilvl w:val="0"/>
          <w:numId w:val="2"/>
        </w:numPr>
        <w:rPr>
          <w:rFonts w:ascii="AcadNusx" w:hAnsi="AcadNusx"/>
          <w:sz w:val="24"/>
          <w:szCs w:val="24"/>
          <w:lang w:val="en-US"/>
        </w:rPr>
      </w:pPr>
      <w:proofErr w:type="spellStart"/>
      <w:r w:rsidRPr="0019432D">
        <w:rPr>
          <w:rFonts w:ascii="AcadNusx" w:hAnsi="AcadNusx"/>
          <w:sz w:val="24"/>
          <w:szCs w:val="24"/>
          <w:lang w:val="en-US"/>
        </w:rPr>
        <w:t>gavecani</w:t>
      </w:r>
      <w:proofErr w:type="spellEnd"/>
      <w:r w:rsidRPr="0019432D">
        <w:rPr>
          <w:rFonts w:ascii="AcadNusx" w:hAnsi="AcadNusx"/>
          <w:sz w:val="24"/>
          <w:szCs w:val="24"/>
          <w:lang w:val="en-US"/>
        </w:rPr>
        <w:t xml:space="preserve"> </w:t>
      </w:r>
      <w:proofErr w:type="spellStart"/>
      <w:r w:rsidRPr="0019432D">
        <w:rPr>
          <w:rFonts w:ascii="AcadNusx" w:hAnsi="AcadNusx"/>
          <w:sz w:val="24"/>
          <w:szCs w:val="24"/>
          <w:lang w:val="en-US"/>
        </w:rPr>
        <w:t>ganacxads</w:t>
      </w:r>
      <w:proofErr w:type="spellEnd"/>
      <w:r w:rsidR="00864179" w:rsidRPr="0019432D">
        <w:rPr>
          <w:rFonts w:ascii="AcadNusx" w:hAnsi="AcadNusx"/>
          <w:sz w:val="24"/>
          <w:szCs w:val="24"/>
          <w:lang w:val="en-US"/>
        </w:rPr>
        <w:t xml:space="preserve"> </w:t>
      </w:r>
      <w:proofErr w:type="spellStart"/>
      <w:r w:rsidR="0019432D" w:rsidRPr="0019432D">
        <w:rPr>
          <w:rFonts w:ascii="AcadNusx" w:hAnsi="AcadNusx"/>
          <w:sz w:val="24"/>
          <w:szCs w:val="24"/>
          <w:lang w:val="en-US"/>
        </w:rPr>
        <w:t>TanamSromlobis</w:t>
      </w:r>
      <w:proofErr w:type="spellEnd"/>
      <w:r w:rsidR="0019432D" w:rsidRPr="0019432D">
        <w:rPr>
          <w:rFonts w:ascii="AcadNusx" w:hAnsi="AcadNusx"/>
          <w:sz w:val="24"/>
          <w:szCs w:val="24"/>
          <w:lang w:val="en-US"/>
        </w:rPr>
        <w:t xml:space="preserve"> </w:t>
      </w:r>
      <w:proofErr w:type="spellStart"/>
      <w:r w:rsidR="0019432D" w:rsidRPr="0019432D">
        <w:rPr>
          <w:rFonts w:ascii="AcadNusx" w:hAnsi="AcadNusx"/>
          <w:sz w:val="24"/>
          <w:szCs w:val="24"/>
          <w:lang w:val="en-US"/>
        </w:rPr>
        <w:t>winadadebis</w:t>
      </w:r>
      <w:proofErr w:type="spellEnd"/>
      <w:r w:rsidR="0019432D" w:rsidRPr="0019432D">
        <w:rPr>
          <w:rFonts w:ascii="AcadNusx" w:hAnsi="AcadNusx"/>
          <w:sz w:val="24"/>
          <w:szCs w:val="24"/>
          <w:lang w:val="en-US"/>
        </w:rPr>
        <w:t xml:space="preserve"> </w:t>
      </w:r>
      <w:proofErr w:type="spellStart"/>
      <w:r w:rsidR="0019432D" w:rsidRPr="0019432D">
        <w:rPr>
          <w:rFonts w:ascii="AcadNusx" w:hAnsi="AcadNusx"/>
          <w:sz w:val="24"/>
          <w:szCs w:val="24"/>
          <w:lang w:val="en-US"/>
        </w:rPr>
        <w:t>wardgenis</w:t>
      </w:r>
      <w:proofErr w:type="spellEnd"/>
      <w:r w:rsidR="0019432D" w:rsidRPr="0019432D">
        <w:rPr>
          <w:rFonts w:ascii="AcadNusx" w:hAnsi="AcadNusx"/>
          <w:sz w:val="24"/>
          <w:szCs w:val="24"/>
          <w:lang w:val="en-US"/>
        </w:rPr>
        <w:t xml:space="preserve"> </w:t>
      </w:r>
      <w:proofErr w:type="spellStart"/>
      <w:r w:rsidR="0019432D" w:rsidRPr="0019432D">
        <w:rPr>
          <w:rFonts w:ascii="AcadNusx" w:hAnsi="AcadNusx"/>
          <w:sz w:val="24"/>
          <w:szCs w:val="24"/>
          <w:lang w:val="en-US"/>
        </w:rPr>
        <w:t>Taobaze</w:t>
      </w:r>
      <w:proofErr w:type="spellEnd"/>
      <w:r w:rsidR="0019432D">
        <w:rPr>
          <w:rFonts w:ascii="AcadNusx" w:hAnsi="AcadNusx"/>
          <w:sz w:val="24"/>
          <w:szCs w:val="24"/>
          <w:lang w:val="en-US"/>
        </w:rPr>
        <w:t>;</w:t>
      </w:r>
    </w:p>
    <w:p w:rsidR="0019432D" w:rsidRDefault="0019432D" w:rsidP="0019432D">
      <w:pPr>
        <w:pStyle w:val="Paragrafoelenco"/>
        <w:numPr>
          <w:ilvl w:val="0"/>
          <w:numId w:val="2"/>
        </w:numPr>
        <w:rPr>
          <w:rFonts w:ascii="AcadNusx" w:hAnsi="AcadNusx"/>
          <w:sz w:val="24"/>
          <w:szCs w:val="24"/>
          <w:lang w:val="en-US"/>
        </w:rPr>
      </w:pPr>
      <w:proofErr w:type="spellStart"/>
      <w:r w:rsidRPr="0019432D">
        <w:rPr>
          <w:rFonts w:ascii="AcadNusx" w:hAnsi="AcadNusx"/>
          <w:sz w:val="24"/>
          <w:szCs w:val="24"/>
          <w:lang w:val="en-US"/>
        </w:rPr>
        <w:t>davrwmundi</w:t>
      </w:r>
      <w:proofErr w:type="spellEnd"/>
      <w:r w:rsidRPr="0019432D">
        <w:rPr>
          <w:rFonts w:ascii="AcadNusx" w:hAnsi="AcadNusx"/>
          <w:sz w:val="24"/>
          <w:szCs w:val="24"/>
          <w:lang w:val="en-US"/>
        </w:rPr>
        <w:t xml:space="preserve"> rom </w:t>
      </w:r>
      <w:proofErr w:type="spellStart"/>
      <w:r w:rsidRPr="0019432D">
        <w:rPr>
          <w:rFonts w:ascii="AcadNusx" w:hAnsi="AcadNusx"/>
          <w:sz w:val="24"/>
          <w:szCs w:val="24"/>
          <w:lang w:val="en-US"/>
        </w:rPr>
        <w:t>arsebobs</w:t>
      </w:r>
      <w:proofErr w:type="spellEnd"/>
      <w:r w:rsidRPr="0019432D">
        <w:rPr>
          <w:rFonts w:ascii="AcadNusx" w:hAnsi="AcadNusx"/>
          <w:sz w:val="24"/>
          <w:szCs w:val="24"/>
          <w:lang w:val="en-US"/>
        </w:rPr>
        <w:t xml:space="preserve"> </w:t>
      </w:r>
      <w:proofErr w:type="spellStart"/>
      <w:r w:rsidRPr="0019432D">
        <w:rPr>
          <w:rFonts w:ascii="AcadNusx" w:hAnsi="AcadNusx"/>
          <w:sz w:val="24"/>
          <w:szCs w:val="24"/>
          <w:lang w:val="en-US"/>
        </w:rPr>
        <w:t>aRniSnuli</w:t>
      </w:r>
      <w:proofErr w:type="spellEnd"/>
      <w:r w:rsidRPr="0019432D">
        <w:rPr>
          <w:rFonts w:ascii="AcadNusx" w:hAnsi="AcadNusx"/>
          <w:sz w:val="24"/>
          <w:szCs w:val="24"/>
          <w:lang w:val="en-US"/>
        </w:rPr>
        <w:t xml:space="preserve"> </w:t>
      </w:r>
      <w:proofErr w:type="spellStart"/>
      <w:r w:rsidRPr="0019432D">
        <w:rPr>
          <w:rFonts w:ascii="AcadNusx" w:hAnsi="AcadNusx"/>
          <w:sz w:val="24"/>
          <w:szCs w:val="24"/>
          <w:lang w:val="en-US"/>
        </w:rPr>
        <w:t>SetyobinebiT</w:t>
      </w:r>
      <w:proofErr w:type="spellEnd"/>
      <w:r w:rsidRPr="0019432D">
        <w:rPr>
          <w:rFonts w:ascii="AcadNusx" w:hAnsi="AcadNusx"/>
          <w:sz w:val="24"/>
          <w:szCs w:val="24"/>
          <w:lang w:val="en-US"/>
        </w:rPr>
        <w:t xml:space="preserve"> </w:t>
      </w:r>
      <w:proofErr w:type="spellStart"/>
      <w:r w:rsidRPr="0019432D">
        <w:rPr>
          <w:rFonts w:ascii="AcadNusx" w:hAnsi="AcadNusx"/>
          <w:sz w:val="24"/>
          <w:szCs w:val="24"/>
          <w:lang w:val="en-US"/>
        </w:rPr>
        <w:t>gaTvaliswinebuli</w:t>
      </w:r>
      <w:proofErr w:type="spellEnd"/>
      <w:r w:rsidRPr="0019432D">
        <w:rPr>
          <w:rFonts w:ascii="AcadNusx" w:hAnsi="AcadNusx"/>
          <w:sz w:val="24"/>
          <w:szCs w:val="24"/>
          <w:lang w:val="en-US"/>
        </w:rPr>
        <w:t xml:space="preserve"> </w:t>
      </w:r>
      <w:proofErr w:type="spellStart"/>
      <w:r w:rsidRPr="0019432D">
        <w:rPr>
          <w:rFonts w:ascii="AcadNusx" w:hAnsi="AcadNusx"/>
          <w:sz w:val="24"/>
          <w:szCs w:val="24"/>
          <w:lang w:val="en-US"/>
        </w:rPr>
        <w:t>pirobebi</w:t>
      </w:r>
      <w:proofErr w:type="spellEnd"/>
      <w:r>
        <w:rPr>
          <w:rFonts w:ascii="AcadNusx" w:hAnsi="AcadNusx"/>
          <w:sz w:val="24"/>
          <w:szCs w:val="24"/>
          <w:lang w:val="en-US"/>
        </w:rPr>
        <w:t>;</w:t>
      </w:r>
    </w:p>
    <w:p w:rsidR="00EB2653" w:rsidRPr="0019432D" w:rsidRDefault="00EB2653" w:rsidP="0019432D">
      <w:pPr>
        <w:rPr>
          <w:rFonts w:ascii="AcadNusx" w:hAnsi="AcadNusx"/>
          <w:sz w:val="24"/>
          <w:szCs w:val="24"/>
        </w:rPr>
      </w:pPr>
      <w:proofErr w:type="spellStart"/>
      <w:r w:rsidRPr="0019432D">
        <w:rPr>
          <w:rFonts w:ascii="AcadNusx" w:hAnsi="AcadNusx"/>
          <w:sz w:val="24"/>
          <w:szCs w:val="24"/>
        </w:rPr>
        <w:t>gTavazobT</w:t>
      </w:r>
      <w:proofErr w:type="spellEnd"/>
      <w:r w:rsidRPr="0019432D">
        <w:rPr>
          <w:rFonts w:ascii="AcadNusx" w:hAnsi="AcadNusx"/>
          <w:sz w:val="24"/>
          <w:szCs w:val="24"/>
        </w:rPr>
        <w:t xml:space="preserve"> </w:t>
      </w:r>
      <w:proofErr w:type="spellStart"/>
      <w:r w:rsidR="0019432D" w:rsidRPr="0019432D">
        <w:rPr>
          <w:rFonts w:ascii="AcadNusx" w:hAnsi="AcadNusx"/>
          <w:sz w:val="24"/>
          <w:szCs w:val="24"/>
        </w:rPr>
        <w:t>saelCosTan</w:t>
      </w:r>
      <w:proofErr w:type="spellEnd"/>
      <w:r w:rsidR="0019432D" w:rsidRPr="0019432D">
        <w:rPr>
          <w:rFonts w:ascii="AcadNusx" w:hAnsi="AcadNusx"/>
          <w:sz w:val="24"/>
          <w:szCs w:val="24"/>
        </w:rPr>
        <w:t xml:space="preserve"> </w:t>
      </w:r>
      <w:proofErr w:type="spellStart"/>
      <w:r w:rsidR="0019432D" w:rsidRPr="0019432D">
        <w:rPr>
          <w:rFonts w:ascii="AcadNusx" w:hAnsi="AcadNusx"/>
          <w:sz w:val="24"/>
          <w:szCs w:val="24"/>
        </w:rPr>
        <w:t>TanamSromlobiT</w:t>
      </w:r>
      <w:proofErr w:type="spellEnd"/>
      <w:r w:rsidR="0019432D" w:rsidRPr="0019432D">
        <w:rPr>
          <w:rFonts w:ascii="AcadNusx" w:hAnsi="AcadNusx"/>
          <w:sz w:val="24"/>
          <w:szCs w:val="24"/>
        </w:rPr>
        <w:t xml:space="preserve"> </w:t>
      </w:r>
      <w:proofErr w:type="spellStart"/>
      <w:r w:rsidR="0019432D" w:rsidRPr="0019432D">
        <w:rPr>
          <w:rFonts w:ascii="AcadNusx" w:hAnsi="AcadNusx"/>
          <w:sz w:val="24"/>
          <w:szCs w:val="24"/>
        </w:rPr>
        <w:t>ganvaxorcielo</w:t>
      </w:r>
      <w:proofErr w:type="spellEnd"/>
      <w:r w:rsidR="0019432D" w:rsidRPr="0019432D">
        <w:rPr>
          <w:rFonts w:ascii="AcadNusx" w:hAnsi="AcadNusx"/>
          <w:sz w:val="24"/>
          <w:szCs w:val="24"/>
        </w:rPr>
        <w:t xml:space="preserve"> </w:t>
      </w:r>
      <w:proofErr w:type="spellStart"/>
      <w:r w:rsidR="0019432D" w:rsidRPr="0019432D">
        <w:rPr>
          <w:rFonts w:ascii="AcadNusx" w:hAnsi="AcadNusx"/>
          <w:sz w:val="24"/>
          <w:szCs w:val="24"/>
        </w:rPr>
        <w:t>Semdegi</w:t>
      </w:r>
      <w:proofErr w:type="spellEnd"/>
      <w:r w:rsidR="0019432D" w:rsidRPr="0019432D">
        <w:rPr>
          <w:rFonts w:ascii="AcadNusx" w:hAnsi="AcadNusx"/>
          <w:sz w:val="24"/>
          <w:szCs w:val="24"/>
        </w:rPr>
        <w:t xml:space="preserve"> </w:t>
      </w:r>
      <w:proofErr w:type="spellStart"/>
      <w:r w:rsidR="0019432D" w:rsidRPr="0019432D">
        <w:rPr>
          <w:rFonts w:ascii="AcadNusx" w:hAnsi="AcadNusx"/>
          <w:sz w:val="24"/>
          <w:szCs w:val="24"/>
        </w:rPr>
        <w:t>iniciativa</w:t>
      </w:r>
      <w:proofErr w:type="spellEnd"/>
      <w:r w:rsidRPr="0019432D">
        <w:rPr>
          <w:rFonts w:ascii="AcadNusx" w:hAnsi="AcadNusx"/>
          <w:sz w:val="24"/>
          <w:szCs w:val="24"/>
        </w:rPr>
        <w:t>:</w:t>
      </w:r>
    </w:p>
    <w:p w:rsidR="00EB2653" w:rsidRDefault="00EB2653" w:rsidP="00EB2653">
      <w:pPr>
        <w:rPr>
          <w:rFonts w:ascii="AcadNusx" w:hAnsi="AcadNusx"/>
          <w:sz w:val="24"/>
          <w:szCs w:val="24"/>
        </w:rPr>
      </w:pPr>
      <w:r>
        <w:rPr>
          <w:rFonts w:ascii="AcadNusx" w:hAnsi="AcadNusx"/>
          <w:sz w:val="24"/>
          <w:szCs w:val="24"/>
        </w:rPr>
        <w:t xml:space="preserve">-------------------------------------------------------------------------------------------------------------------------------- </w:t>
      </w:r>
    </w:p>
    <w:p w:rsidR="00EB2653" w:rsidRDefault="00EB2653" w:rsidP="00EB2653">
      <w:pPr>
        <w:rPr>
          <w:rFonts w:ascii="AcadNusx" w:hAnsi="AcadNusx"/>
          <w:sz w:val="24"/>
          <w:szCs w:val="24"/>
        </w:rPr>
      </w:pPr>
      <w:r>
        <w:rPr>
          <w:rFonts w:ascii="AcadNusx" w:hAnsi="AcadNusx"/>
          <w:sz w:val="24"/>
          <w:szCs w:val="24"/>
        </w:rPr>
        <w:t xml:space="preserve">-------------------------------------------------------------------------------------------------------------------------------- </w:t>
      </w:r>
    </w:p>
    <w:p w:rsidR="00EB2653" w:rsidRDefault="00EB2653" w:rsidP="00EB2653">
      <w:pPr>
        <w:rPr>
          <w:rFonts w:ascii="AcadNusx" w:hAnsi="AcadNusx"/>
          <w:sz w:val="24"/>
          <w:szCs w:val="24"/>
        </w:rPr>
      </w:pPr>
      <w:r>
        <w:rPr>
          <w:rFonts w:ascii="AcadNusx" w:hAnsi="AcadNusx"/>
          <w:sz w:val="24"/>
          <w:szCs w:val="24"/>
        </w:rPr>
        <w:t xml:space="preserve">-------------------------------------------------------------------------------------------------------------------------------- </w:t>
      </w:r>
    </w:p>
    <w:p w:rsidR="0019432D" w:rsidRDefault="004B1B5E" w:rsidP="00EB2653">
      <w:pPr>
        <w:rPr>
          <w:rFonts w:ascii="AcadNusx" w:hAnsi="AcadNusx"/>
          <w:sz w:val="24"/>
          <w:szCs w:val="24"/>
        </w:rPr>
      </w:pPr>
      <w:proofErr w:type="spellStart"/>
      <w:r>
        <w:rPr>
          <w:rFonts w:ascii="AcadNusx" w:hAnsi="AcadNusx"/>
          <w:sz w:val="24"/>
          <w:szCs w:val="24"/>
        </w:rPr>
        <w:t>qvemoT</w:t>
      </w:r>
      <w:proofErr w:type="spellEnd"/>
      <w:r>
        <w:rPr>
          <w:rFonts w:ascii="AcadNusx" w:hAnsi="AcadNusx"/>
          <w:sz w:val="24"/>
          <w:szCs w:val="24"/>
        </w:rPr>
        <w:t xml:space="preserve"> </w:t>
      </w:r>
      <w:proofErr w:type="spellStart"/>
      <w:r>
        <w:rPr>
          <w:rFonts w:ascii="AcadNusx" w:hAnsi="AcadNusx"/>
          <w:sz w:val="24"/>
          <w:szCs w:val="24"/>
        </w:rPr>
        <w:t>miTiTebulia</w:t>
      </w:r>
      <w:proofErr w:type="spellEnd"/>
      <w:r>
        <w:rPr>
          <w:rFonts w:ascii="AcadNusx" w:hAnsi="AcadNusx"/>
          <w:sz w:val="24"/>
          <w:szCs w:val="24"/>
        </w:rPr>
        <w:t xml:space="preserve"> (</w:t>
      </w:r>
      <w:proofErr w:type="spellStart"/>
      <w:r>
        <w:rPr>
          <w:rFonts w:ascii="AcadNusx" w:hAnsi="AcadNusx"/>
          <w:sz w:val="24"/>
          <w:szCs w:val="24"/>
        </w:rPr>
        <w:t>aseTis</w:t>
      </w:r>
      <w:proofErr w:type="spellEnd"/>
      <w:r>
        <w:rPr>
          <w:rFonts w:ascii="AcadNusx" w:hAnsi="AcadNusx"/>
          <w:sz w:val="24"/>
          <w:szCs w:val="24"/>
        </w:rPr>
        <w:t xml:space="preserve"> </w:t>
      </w:r>
      <w:proofErr w:type="spellStart"/>
      <w:r>
        <w:rPr>
          <w:rFonts w:ascii="AcadNusx" w:hAnsi="AcadNusx"/>
          <w:sz w:val="24"/>
          <w:szCs w:val="24"/>
        </w:rPr>
        <w:t>arsebobis</w:t>
      </w:r>
      <w:proofErr w:type="spellEnd"/>
      <w:r>
        <w:rPr>
          <w:rFonts w:ascii="AcadNusx" w:hAnsi="AcadNusx"/>
          <w:sz w:val="24"/>
          <w:szCs w:val="24"/>
        </w:rPr>
        <w:t xml:space="preserve"> </w:t>
      </w:r>
      <w:proofErr w:type="spellStart"/>
      <w:r>
        <w:rPr>
          <w:rFonts w:ascii="AcadNusx" w:hAnsi="AcadNusx"/>
          <w:sz w:val="24"/>
          <w:szCs w:val="24"/>
        </w:rPr>
        <w:t>SemTxvevaSi</w:t>
      </w:r>
      <w:proofErr w:type="spellEnd"/>
      <w:r>
        <w:rPr>
          <w:rFonts w:ascii="AcadNusx" w:hAnsi="AcadNusx"/>
          <w:sz w:val="24"/>
          <w:szCs w:val="24"/>
        </w:rPr>
        <w:t xml:space="preserve">) </w:t>
      </w:r>
      <w:proofErr w:type="spellStart"/>
      <w:r w:rsidR="0019432D">
        <w:rPr>
          <w:rFonts w:ascii="AcadNusx" w:hAnsi="AcadNusx"/>
          <w:sz w:val="24"/>
          <w:szCs w:val="24"/>
        </w:rPr>
        <w:t>SeTavazebuli</w:t>
      </w:r>
      <w:proofErr w:type="spellEnd"/>
      <w:r w:rsidR="0019432D">
        <w:rPr>
          <w:rFonts w:ascii="AcadNusx" w:hAnsi="AcadNusx"/>
          <w:sz w:val="24"/>
          <w:szCs w:val="24"/>
        </w:rPr>
        <w:t xml:space="preserve"> </w:t>
      </w:r>
      <w:proofErr w:type="spellStart"/>
      <w:r w:rsidR="0019432D">
        <w:rPr>
          <w:rFonts w:ascii="AcadNusx" w:hAnsi="AcadNusx"/>
          <w:sz w:val="24"/>
          <w:szCs w:val="24"/>
        </w:rPr>
        <w:t>momsaxurebis</w:t>
      </w:r>
      <w:proofErr w:type="spellEnd"/>
      <w:r w:rsidR="0019432D">
        <w:rPr>
          <w:rFonts w:ascii="AcadNusx" w:hAnsi="AcadNusx"/>
          <w:sz w:val="24"/>
          <w:szCs w:val="24"/>
        </w:rPr>
        <w:t xml:space="preserve"> an </w:t>
      </w:r>
      <w:proofErr w:type="spellStart"/>
      <w:r w:rsidR="0019432D">
        <w:rPr>
          <w:rFonts w:ascii="AcadNusx" w:hAnsi="AcadNusx"/>
          <w:sz w:val="24"/>
          <w:szCs w:val="24"/>
        </w:rPr>
        <w:t>saqmianobis</w:t>
      </w:r>
      <w:proofErr w:type="spellEnd"/>
      <w:r w:rsidR="0019432D">
        <w:rPr>
          <w:rFonts w:ascii="AcadNusx" w:hAnsi="AcadNusx"/>
          <w:sz w:val="24"/>
          <w:szCs w:val="24"/>
        </w:rPr>
        <w:t xml:space="preserve"> </w:t>
      </w:r>
      <w:proofErr w:type="spellStart"/>
      <w:r w:rsidR="0019432D">
        <w:rPr>
          <w:rFonts w:ascii="AcadNusx" w:hAnsi="AcadNusx"/>
          <w:sz w:val="24"/>
          <w:szCs w:val="24"/>
        </w:rPr>
        <w:t>gansaxorciele</w:t>
      </w:r>
      <w:r>
        <w:rPr>
          <w:rFonts w:ascii="AcadNusx" w:hAnsi="AcadNusx"/>
          <w:sz w:val="24"/>
          <w:szCs w:val="24"/>
        </w:rPr>
        <w:t>blad</w:t>
      </w:r>
      <w:proofErr w:type="spellEnd"/>
      <w:r>
        <w:rPr>
          <w:rFonts w:ascii="AcadNusx" w:hAnsi="AcadNusx"/>
          <w:sz w:val="24"/>
          <w:szCs w:val="24"/>
        </w:rPr>
        <w:t xml:space="preserve"> </w:t>
      </w:r>
      <w:proofErr w:type="spellStart"/>
      <w:r>
        <w:rPr>
          <w:rFonts w:ascii="AcadNusx" w:hAnsi="AcadNusx"/>
          <w:sz w:val="24"/>
          <w:szCs w:val="24"/>
        </w:rPr>
        <w:t>saelCos</w:t>
      </w:r>
      <w:proofErr w:type="spellEnd"/>
      <w:r>
        <w:rPr>
          <w:rFonts w:ascii="AcadNusx" w:hAnsi="AcadNusx"/>
          <w:sz w:val="24"/>
          <w:szCs w:val="24"/>
        </w:rPr>
        <w:t xml:space="preserve"> </w:t>
      </w:r>
      <w:proofErr w:type="spellStart"/>
      <w:r>
        <w:rPr>
          <w:rFonts w:ascii="AcadNusx" w:hAnsi="AcadNusx"/>
          <w:sz w:val="24"/>
          <w:szCs w:val="24"/>
        </w:rPr>
        <w:t>mxridan</w:t>
      </w:r>
      <w:proofErr w:type="spellEnd"/>
      <w:r>
        <w:rPr>
          <w:rFonts w:ascii="AcadNusx" w:hAnsi="AcadNusx"/>
          <w:sz w:val="24"/>
          <w:szCs w:val="24"/>
        </w:rPr>
        <w:t xml:space="preserve"> </w:t>
      </w:r>
      <w:proofErr w:type="spellStart"/>
      <w:r w:rsidR="00DA122C">
        <w:rPr>
          <w:rFonts w:ascii="AcadNusx" w:hAnsi="AcadNusx"/>
          <w:sz w:val="24"/>
          <w:szCs w:val="24"/>
        </w:rPr>
        <w:t>asanazRaurebeli</w:t>
      </w:r>
      <w:proofErr w:type="spellEnd"/>
      <w:r w:rsidR="00DA122C">
        <w:rPr>
          <w:rFonts w:ascii="AcadNusx" w:hAnsi="AcadNusx"/>
          <w:sz w:val="24"/>
          <w:szCs w:val="24"/>
        </w:rPr>
        <w:t xml:space="preserve"> </w:t>
      </w:r>
      <w:proofErr w:type="spellStart"/>
      <w:r w:rsidR="00DA122C">
        <w:rPr>
          <w:rFonts w:ascii="AcadNusx" w:hAnsi="AcadNusx"/>
          <w:sz w:val="24"/>
          <w:szCs w:val="24"/>
        </w:rPr>
        <w:t>Tanxis</w:t>
      </w:r>
      <w:proofErr w:type="spellEnd"/>
      <w:r>
        <w:rPr>
          <w:rFonts w:ascii="AcadNusx" w:hAnsi="AcadNusx"/>
          <w:sz w:val="24"/>
          <w:szCs w:val="24"/>
        </w:rPr>
        <w:t xml:space="preserve"> </w:t>
      </w:r>
      <w:proofErr w:type="spellStart"/>
      <w:r>
        <w:rPr>
          <w:rFonts w:ascii="AcadNusx" w:hAnsi="AcadNusx"/>
          <w:sz w:val="24"/>
          <w:szCs w:val="24"/>
        </w:rPr>
        <w:t>odenoba</w:t>
      </w:r>
      <w:proofErr w:type="spellEnd"/>
      <w:r>
        <w:rPr>
          <w:rFonts w:ascii="AcadNusx" w:hAnsi="AcadNusx"/>
          <w:sz w:val="24"/>
          <w:szCs w:val="24"/>
        </w:rPr>
        <w:t>:</w:t>
      </w:r>
    </w:p>
    <w:p w:rsidR="009907B8" w:rsidRDefault="009907B8" w:rsidP="00EB2653">
      <w:pPr>
        <w:rPr>
          <w:rFonts w:ascii="AcadNusx" w:hAnsi="AcadNusx"/>
          <w:sz w:val="24"/>
          <w:szCs w:val="24"/>
        </w:rPr>
      </w:pPr>
      <w:r>
        <w:rPr>
          <w:rFonts w:ascii="AcadNusx" w:hAnsi="AcadNusx"/>
          <w:sz w:val="24"/>
          <w:szCs w:val="24"/>
        </w:rPr>
        <w:t>----------------------------------------------------------------------------------------------------------------</w:t>
      </w:r>
    </w:p>
    <w:p w:rsidR="004B1B5E" w:rsidRDefault="004B1B5E" w:rsidP="00EB2653">
      <w:pPr>
        <w:rPr>
          <w:rFonts w:ascii="AcadNusx" w:hAnsi="AcadNusx"/>
          <w:sz w:val="24"/>
          <w:szCs w:val="24"/>
        </w:rPr>
      </w:pPr>
    </w:p>
    <w:p w:rsidR="00EB2653" w:rsidRDefault="00EB2653" w:rsidP="00EB2653">
      <w:pPr>
        <w:rPr>
          <w:rFonts w:ascii="AcadNusx" w:hAnsi="AcadNusx"/>
          <w:sz w:val="24"/>
          <w:szCs w:val="24"/>
        </w:rPr>
      </w:pPr>
      <w:proofErr w:type="spellStart"/>
      <w:r>
        <w:rPr>
          <w:rFonts w:ascii="AcadNusx" w:hAnsi="AcadNusx"/>
          <w:sz w:val="24"/>
          <w:szCs w:val="24"/>
        </w:rPr>
        <w:t>winamdebare</w:t>
      </w:r>
      <w:proofErr w:type="spellEnd"/>
      <w:r>
        <w:rPr>
          <w:rFonts w:ascii="AcadNusx" w:hAnsi="AcadNusx"/>
          <w:sz w:val="24"/>
          <w:szCs w:val="24"/>
        </w:rPr>
        <w:t xml:space="preserve"> </w:t>
      </w:r>
      <w:proofErr w:type="spellStart"/>
      <w:r>
        <w:rPr>
          <w:rFonts w:ascii="AcadNusx" w:hAnsi="AcadNusx"/>
          <w:sz w:val="24"/>
          <w:szCs w:val="24"/>
        </w:rPr>
        <w:t>winadadeba</w:t>
      </w:r>
      <w:proofErr w:type="spellEnd"/>
      <w:r>
        <w:rPr>
          <w:rFonts w:ascii="AcadNusx" w:hAnsi="AcadNusx"/>
          <w:sz w:val="24"/>
          <w:szCs w:val="24"/>
        </w:rPr>
        <w:t xml:space="preserve"> </w:t>
      </w:r>
      <w:proofErr w:type="spellStart"/>
      <w:r>
        <w:rPr>
          <w:rFonts w:ascii="AcadNusx" w:hAnsi="AcadNusx"/>
          <w:sz w:val="24"/>
          <w:szCs w:val="24"/>
        </w:rPr>
        <w:t>gagzavnilia</w:t>
      </w:r>
      <w:proofErr w:type="spellEnd"/>
      <w:r>
        <w:rPr>
          <w:rFonts w:ascii="AcadNusx" w:hAnsi="AcadNusx"/>
          <w:sz w:val="24"/>
          <w:szCs w:val="24"/>
        </w:rPr>
        <w:t xml:space="preserve"> </w:t>
      </w:r>
      <w:proofErr w:type="spellStart"/>
      <w:r>
        <w:rPr>
          <w:rFonts w:ascii="AcadNusx" w:hAnsi="AcadNusx"/>
          <w:sz w:val="24"/>
          <w:szCs w:val="24"/>
        </w:rPr>
        <w:t>el</w:t>
      </w:r>
      <w:proofErr w:type="spellEnd"/>
      <w:r>
        <w:rPr>
          <w:rFonts w:ascii="AcadNusx" w:hAnsi="AcadNusx"/>
          <w:sz w:val="24"/>
          <w:szCs w:val="24"/>
        </w:rPr>
        <w:t xml:space="preserve">. </w:t>
      </w:r>
      <w:proofErr w:type="spellStart"/>
      <w:r>
        <w:rPr>
          <w:rFonts w:ascii="AcadNusx" w:hAnsi="AcadNusx"/>
          <w:sz w:val="24"/>
          <w:szCs w:val="24"/>
        </w:rPr>
        <w:t>fostis</w:t>
      </w:r>
      <w:proofErr w:type="spellEnd"/>
      <w:r>
        <w:rPr>
          <w:rFonts w:ascii="AcadNusx" w:hAnsi="AcadNusx"/>
          <w:sz w:val="24"/>
          <w:szCs w:val="24"/>
        </w:rPr>
        <w:t xml:space="preserve"> </w:t>
      </w:r>
      <w:proofErr w:type="spellStart"/>
      <w:r>
        <w:rPr>
          <w:rFonts w:ascii="AcadNusx" w:hAnsi="AcadNusx"/>
          <w:sz w:val="24"/>
          <w:szCs w:val="24"/>
        </w:rPr>
        <w:t>Semdeg</w:t>
      </w:r>
      <w:proofErr w:type="spellEnd"/>
      <w:r>
        <w:rPr>
          <w:rFonts w:ascii="AcadNusx" w:hAnsi="AcadNusx"/>
          <w:sz w:val="24"/>
          <w:szCs w:val="24"/>
        </w:rPr>
        <w:t xml:space="preserve"> </w:t>
      </w:r>
      <w:proofErr w:type="spellStart"/>
      <w:r>
        <w:rPr>
          <w:rFonts w:ascii="AcadNusx" w:hAnsi="AcadNusx"/>
          <w:sz w:val="24"/>
          <w:szCs w:val="24"/>
        </w:rPr>
        <w:t>misamarTze</w:t>
      </w:r>
      <w:proofErr w:type="spellEnd"/>
      <w:r w:rsidR="00E976EC">
        <w:rPr>
          <w:rFonts w:ascii="AcadNusx" w:hAnsi="AcadNusx"/>
          <w:sz w:val="24"/>
          <w:szCs w:val="24"/>
        </w:rPr>
        <w:t xml:space="preserve">: </w:t>
      </w:r>
      <w:hyperlink r:id="rId5" w:history="1">
        <w:r w:rsidR="00CB2B24" w:rsidRPr="00B346C3">
          <w:rPr>
            <w:rStyle w:val="Collegamentoipertestuale"/>
            <w:rFonts w:ascii="Times New Roman" w:hAnsi="Times New Roman" w:cs="Times New Roman"/>
            <w:sz w:val="24"/>
            <w:szCs w:val="24"/>
          </w:rPr>
          <w:t>primosegr.tbilisi@esteri.it</w:t>
        </w:r>
      </w:hyperlink>
      <w:r w:rsidR="00DA4FAF">
        <w:rPr>
          <w:rFonts w:ascii="AcadNusx" w:hAnsi="AcadNusx"/>
          <w:sz w:val="24"/>
          <w:szCs w:val="24"/>
        </w:rPr>
        <w:t xml:space="preserve">. </w:t>
      </w:r>
      <w:r w:rsidR="00E976EC">
        <w:rPr>
          <w:rFonts w:ascii="AcadNusx" w:hAnsi="AcadNusx"/>
          <w:sz w:val="24"/>
          <w:szCs w:val="24"/>
        </w:rPr>
        <w:t xml:space="preserve">Tan </w:t>
      </w:r>
      <w:proofErr w:type="spellStart"/>
      <w:r w:rsidR="00E976EC">
        <w:rPr>
          <w:rFonts w:ascii="AcadNusx" w:hAnsi="AcadNusx"/>
          <w:sz w:val="24"/>
          <w:szCs w:val="24"/>
        </w:rPr>
        <w:t>vurTav</w:t>
      </w:r>
      <w:proofErr w:type="spellEnd"/>
      <w:r w:rsidR="00E976EC">
        <w:rPr>
          <w:rFonts w:ascii="AcadNusx" w:hAnsi="AcadNusx"/>
          <w:sz w:val="24"/>
          <w:szCs w:val="24"/>
        </w:rPr>
        <w:t xml:space="preserve"> </w:t>
      </w:r>
      <w:proofErr w:type="spellStart"/>
      <w:r w:rsidR="00E976EC">
        <w:rPr>
          <w:rFonts w:ascii="AcadNusx" w:hAnsi="AcadNusx"/>
          <w:sz w:val="24"/>
          <w:szCs w:val="24"/>
        </w:rPr>
        <w:t>Cemi</w:t>
      </w:r>
      <w:proofErr w:type="spellEnd"/>
      <w:r w:rsidR="00E976EC">
        <w:rPr>
          <w:rFonts w:ascii="AcadNusx" w:hAnsi="AcadNusx"/>
          <w:sz w:val="24"/>
          <w:szCs w:val="24"/>
        </w:rPr>
        <w:t xml:space="preserve"> </w:t>
      </w:r>
      <w:proofErr w:type="spellStart"/>
      <w:r w:rsidR="00E976EC">
        <w:rPr>
          <w:rFonts w:ascii="AcadNusx" w:hAnsi="AcadNusx"/>
          <w:sz w:val="24"/>
          <w:szCs w:val="24"/>
        </w:rPr>
        <w:t>piradobis</w:t>
      </w:r>
      <w:proofErr w:type="spellEnd"/>
      <w:r w:rsidR="00E976EC">
        <w:rPr>
          <w:rFonts w:ascii="AcadNusx" w:hAnsi="AcadNusx"/>
          <w:sz w:val="24"/>
          <w:szCs w:val="24"/>
        </w:rPr>
        <w:t xml:space="preserve"> </w:t>
      </w:r>
      <w:proofErr w:type="spellStart"/>
      <w:r w:rsidR="00E976EC">
        <w:rPr>
          <w:rFonts w:ascii="AcadNusx" w:hAnsi="AcadNusx"/>
          <w:sz w:val="24"/>
          <w:szCs w:val="24"/>
        </w:rPr>
        <w:t>damadasturebel</w:t>
      </w:r>
      <w:proofErr w:type="spellEnd"/>
      <w:r w:rsidR="00E976EC">
        <w:rPr>
          <w:rFonts w:ascii="AcadNusx" w:hAnsi="AcadNusx"/>
          <w:sz w:val="24"/>
          <w:szCs w:val="24"/>
        </w:rPr>
        <w:t xml:space="preserve"> </w:t>
      </w:r>
      <w:proofErr w:type="spellStart"/>
      <w:r w:rsidR="00E976EC">
        <w:rPr>
          <w:rFonts w:ascii="AcadNusx" w:hAnsi="AcadNusx"/>
          <w:sz w:val="24"/>
          <w:szCs w:val="24"/>
        </w:rPr>
        <w:t>moqmed</w:t>
      </w:r>
      <w:proofErr w:type="spellEnd"/>
      <w:r w:rsidR="00E976EC">
        <w:rPr>
          <w:rFonts w:ascii="AcadNusx" w:hAnsi="AcadNusx"/>
          <w:sz w:val="24"/>
          <w:szCs w:val="24"/>
        </w:rPr>
        <w:t xml:space="preserve"> </w:t>
      </w:r>
      <w:proofErr w:type="spellStart"/>
      <w:r w:rsidR="00E976EC">
        <w:rPr>
          <w:rFonts w:ascii="AcadNusx" w:hAnsi="AcadNusx"/>
          <w:sz w:val="24"/>
          <w:szCs w:val="24"/>
        </w:rPr>
        <w:t>dokuments</w:t>
      </w:r>
      <w:proofErr w:type="spellEnd"/>
      <w:r w:rsidR="00E976EC">
        <w:rPr>
          <w:rFonts w:ascii="AcadNusx" w:hAnsi="AcadNusx"/>
          <w:sz w:val="24"/>
          <w:szCs w:val="24"/>
        </w:rPr>
        <w:t>.</w:t>
      </w:r>
    </w:p>
    <w:p w:rsidR="00E976EC" w:rsidRDefault="00E976EC" w:rsidP="00EB2653">
      <w:pPr>
        <w:rPr>
          <w:rFonts w:ascii="AcadNusx" w:hAnsi="AcadNusx"/>
          <w:sz w:val="24"/>
          <w:szCs w:val="24"/>
        </w:rPr>
      </w:pPr>
    </w:p>
    <w:p w:rsidR="00E976EC" w:rsidRDefault="009907B8" w:rsidP="00EB2653">
      <w:pPr>
        <w:rPr>
          <w:rFonts w:ascii="AcadNusx" w:hAnsi="AcadNusx"/>
          <w:sz w:val="24"/>
          <w:szCs w:val="24"/>
        </w:rPr>
      </w:pPr>
      <w:proofErr w:type="spellStart"/>
      <w:r>
        <w:rPr>
          <w:rFonts w:ascii="AcadNusx" w:hAnsi="AcadNusx"/>
          <w:sz w:val="24"/>
          <w:szCs w:val="24"/>
        </w:rPr>
        <w:t>adgili</w:t>
      </w:r>
      <w:proofErr w:type="spellEnd"/>
      <w:r>
        <w:rPr>
          <w:rFonts w:ascii="AcadNusx" w:hAnsi="AcadNusx"/>
          <w:sz w:val="24"/>
          <w:szCs w:val="24"/>
        </w:rPr>
        <w:t xml:space="preserve">, </w:t>
      </w:r>
      <w:proofErr w:type="spellStart"/>
      <w:r>
        <w:rPr>
          <w:rFonts w:ascii="AcadNusx" w:hAnsi="AcadNusx"/>
          <w:sz w:val="24"/>
          <w:szCs w:val="24"/>
        </w:rPr>
        <w:t>TariRi</w:t>
      </w:r>
      <w:proofErr w:type="spellEnd"/>
      <w:r w:rsidR="00E976EC">
        <w:rPr>
          <w:rFonts w:ascii="AcadNusx" w:hAnsi="AcadNusx"/>
          <w:sz w:val="24"/>
          <w:szCs w:val="24"/>
        </w:rPr>
        <w:tab/>
      </w:r>
      <w:r w:rsidR="00E976EC">
        <w:rPr>
          <w:rFonts w:ascii="AcadNusx" w:hAnsi="AcadNusx"/>
          <w:sz w:val="24"/>
          <w:szCs w:val="24"/>
        </w:rPr>
        <w:tab/>
      </w:r>
      <w:r w:rsidR="00E976EC">
        <w:rPr>
          <w:rFonts w:ascii="AcadNusx" w:hAnsi="AcadNusx"/>
          <w:sz w:val="24"/>
          <w:szCs w:val="24"/>
        </w:rPr>
        <w:tab/>
      </w:r>
      <w:r w:rsidR="00E976EC">
        <w:rPr>
          <w:rFonts w:ascii="AcadNusx" w:hAnsi="AcadNusx"/>
          <w:sz w:val="24"/>
          <w:szCs w:val="24"/>
        </w:rPr>
        <w:tab/>
      </w:r>
      <w:r w:rsidR="00E976EC">
        <w:rPr>
          <w:rFonts w:ascii="AcadNusx" w:hAnsi="AcadNusx"/>
          <w:sz w:val="24"/>
          <w:szCs w:val="24"/>
        </w:rPr>
        <w:tab/>
      </w:r>
      <w:r w:rsidR="00E976EC">
        <w:rPr>
          <w:rFonts w:ascii="AcadNusx" w:hAnsi="AcadNusx"/>
          <w:sz w:val="24"/>
          <w:szCs w:val="24"/>
        </w:rPr>
        <w:tab/>
      </w:r>
      <w:r w:rsidR="00E976EC">
        <w:rPr>
          <w:rFonts w:ascii="AcadNusx" w:hAnsi="AcadNusx"/>
          <w:sz w:val="24"/>
          <w:szCs w:val="24"/>
        </w:rPr>
        <w:tab/>
      </w:r>
      <w:proofErr w:type="spellStart"/>
      <w:r w:rsidR="00E976EC">
        <w:rPr>
          <w:rFonts w:ascii="AcadNusx" w:hAnsi="AcadNusx"/>
          <w:sz w:val="24"/>
          <w:szCs w:val="24"/>
        </w:rPr>
        <w:t>xelmowera</w:t>
      </w:r>
      <w:proofErr w:type="spellEnd"/>
    </w:p>
    <w:p w:rsidR="00E976EC" w:rsidRDefault="00E976EC" w:rsidP="00EB2653">
      <w:pPr>
        <w:rPr>
          <w:rFonts w:ascii="AcadNusx" w:hAnsi="AcadNusx"/>
          <w:sz w:val="24"/>
          <w:szCs w:val="24"/>
        </w:rPr>
      </w:pPr>
      <w:r>
        <w:rPr>
          <w:rFonts w:ascii="AcadNusx" w:hAnsi="AcadNusx"/>
          <w:sz w:val="24"/>
          <w:szCs w:val="24"/>
        </w:rPr>
        <w:t>--</w:t>
      </w:r>
      <w:r w:rsidR="009907B8">
        <w:rPr>
          <w:rFonts w:ascii="AcadNusx" w:hAnsi="AcadNusx"/>
          <w:sz w:val="24"/>
          <w:szCs w:val="24"/>
        </w:rPr>
        <w:t xml:space="preserve">----------------------- </w:t>
      </w:r>
      <w:r w:rsidR="009907B8">
        <w:rPr>
          <w:rFonts w:ascii="AcadNusx" w:hAnsi="AcadNusx"/>
          <w:sz w:val="24"/>
          <w:szCs w:val="24"/>
        </w:rPr>
        <w:tab/>
      </w:r>
      <w:r w:rsidR="009907B8">
        <w:rPr>
          <w:rFonts w:ascii="AcadNusx" w:hAnsi="AcadNusx"/>
          <w:sz w:val="24"/>
          <w:szCs w:val="24"/>
        </w:rPr>
        <w:tab/>
      </w:r>
      <w:r w:rsidR="009907B8">
        <w:rPr>
          <w:rFonts w:ascii="AcadNusx" w:hAnsi="AcadNusx"/>
          <w:sz w:val="24"/>
          <w:szCs w:val="24"/>
        </w:rPr>
        <w:tab/>
      </w:r>
      <w:r w:rsidR="009907B8">
        <w:rPr>
          <w:rFonts w:ascii="AcadNusx" w:hAnsi="AcadNusx"/>
          <w:sz w:val="24"/>
          <w:szCs w:val="24"/>
        </w:rPr>
        <w:tab/>
      </w:r>
      <w:r w:rsidR="009907B8">
        <w:rPr>
          <w:rFonts w:ascii="AcadNusx" w:hAnsi="AcadNusx"/>
          <w:sz w:val="24"/>
          <w:szCs w:val="24"/>
        </w:rPr>
        <w:tab/>
      </w:r>
      <w:r w:rsidR="009907B8">
        <w:rPr>
          <w:rFonts w:ascii="AcadNusx" w:hAnsi="AcadNusx"/>
          <w:sz w:val="24"/>
          <w:szCs w:val="24"/>
        </w:rPr>
        <w:tab/>
      </w:r>
      <w:r w:rsidR="009907B8">
        <w:rPr>
          <w:rFonts w:ascii="AcadNusx" w:hAnsi="AcadNusx"/>
          <w:sz w:val="24"/>
          <w:szCs w:val="24"/>
        </w:rPr>
        <w:tab/>
      </w:r>
      <w:bookmarkStart w:id="0" w:name="_GoBack"/>
      <w:bookmarkEnd w:id="0"/>
      <w:r>
        <w:rPr>
          <w:rFonts w:ascii="AcadNusx" w:hAnsi="AcadNusx"/>
          <w:sz w:val="24"/>
          <w:szCs w:val="24"/>
        </w:rPr>
        <w:t xml:space="preserve">---------------------------- </w:t>
      </w:r>
    </w:p>
    <w:p w:rsidR="004225FB" w:rsidRPr="004225FB" w:rsidRDefault="004225FB" w:rsidP="004225FB">
      <w:pPr>
        <w:spacing w:after="0" w:line="240" w:lineRule="auto"/>
        <w:jc w:val="center"/>
        <w:rPr>
          <w:rFonts w:ascii="AcadNusx" w:eastAsia="Calibri" w:hAnsi="AcadNusx"/>
          <w:b/>
          <w:kern w:val="2"/>
          <w:lang w:bidi="it-IT"/>
        </w:rPr>
      </w:pPr>
      <w:proofErr w:type="spellStart"/>
      <w:r w:rsidRPr="004225FB">
        <w:rPr>
          <w:rFonts w:ascii="AcadNusx" w:eastAsia="Calibri" w:hAnsi="AcadNusx"/>
          <w:b/>
          <w:kern w:val="2"/>
          <w:lang w:bidi="it-IT"/>
        </w:rPr>
        <w:lastRenderedPageBreak/>
        <w:t>rekvizitebis</w:t>
      </w:r>
      <w:proofErr w:type="spellEnd"/>
      <w:r w:rsidRPr="004225FB">
        <w:rPr>
          <w:rFonts w:ascii="AcadNusx" w:eastAsia="Calibri" w:hAnsi="AcadNusx"/>
          <w:b/>
          <w:kern w:val="2"/>
          <w:lang w:bidi="it-IT"/>
        </w:rPr>
        <w:t xml:space="preserve"> </w:t>
      </w:r>
      <w:proofErr w:type="spellStart"/>
      <w:r w:rsidRPr="004225FB">
        <w:rPr>
          <w:rFonts w:ascii="AcadNusx" w:eastAsia="Calibri" w:hAnsi="AcadNusx"/>
          <w:b/>
          <w:kern w:val="2"/>
          <w:lang w:bidi="it-IT"/>
        </w:rPr>
        <w:t>erTaderTi</w:t>
      </w:r>
      <w:proofErr w:type="spellEnd"/>
      <w:r w:rsidRPr="004225FB">
        <w:rPr>
          <w:rFonts w:ascii="AcadNusx" w:eastAsia="Calibri" w:hAnsi="AcadNusx"/>
          <w:b/>
          <w:kern w:val="2"/>
          <w:lang w:bidi="it-IT"/>
        </w:rPr>
        <w:t xml:space="preserve"> </w:t>
      </w:r>
      <w:proofErr w:type="spellStart"/>
      <w:r w:rsidRPr="004225FB">
        <w:rPr>
          <w:rFonts w:ascii="AcadNusx" w:eastAsia="Calibri" w:hAnsi="AcadNusx"/>
          <w:b/>
          <w:kern w:val="2"/>
          <w:lang w:bidi="it-IT"/>
        </w:rPr>
        <w:t>dokumenti</w:t>
      </w:r>
      <w:proofErr w:type="spellEnd"/>
    </w:p>
    <w:p w:rsidR="004225FB" w:rsidRPr="004225FB" w:rsidRDefault="004225FB" w:rsidP="004225FB">
      <w:pPr>
        <w:spacing w:after="0" w:line="240" w:lineRule="auto"/>
        <w:jc w:val="center"/>
        <w:rPr>
          <w:rFonts w:ascii="AcadNusx" w:eastAsia="Calibri" w:hAnsi="AcadNusx"/>
          <w:b/>
          <w:kern w:val="2"/>
          <w:lang w:bidi="it-IT"/>
        </w:rPr>
      </w:pPr>
      <w:proofErr w:type="spellStart"/>
      <w:r w:rsidRPr="004225FB">
        <w:rPr>
          <w:rFonts w:ascii="AcadNusx" w:eastAsia="Calibri" w:hAnsi="AcadNusx"/>
          <w:b/>
          <w:kern w:val="2"/>
          <w:lang w:bidi="it-IT"/>
        </w:rPr>
        <w:t>pirveli</w:t>
      </w:r>
      <w:proofErr w:type="spellEnd"/>
      <w:r w:rsidRPr="004225FB">
        <w:rPr>
          <w:rFonts w:ascii="AcadNusx" w:eastAsia="Calibri" w:hAnsi="AcadNusx"/>
          <w:b/>
          <w:kern w:val="2"/>
          <w:lang w:bidi="it-IT"/>
        </w:rPr>
        <w:t xml:space="preserve"> </w:t>
      </w:r>
      <w:proofErr w:type="spellStart"/>
      <w:r w:rsidRPr="004225FB">
        <w:rPr>
          <w:rFonts w:ascii="AcadNusx" w:eastAsia="Calibri" w:hAnsi="AcadNusx"/>
          <w:b/>
          <w:kern w:val="2"/>
          <w:lang w:bidi="it-IT"/>
        </w:rPr>
        <w:t>nawili</w:t>
      </w:r>
      <w:proofErr w:type="spellEnd"/>
    </w:p>
    <w:p w:rsidR="004225FB" w:rsidRPr="004225FB" w:rsidRDefault="004225FB" w:rsidP="004225FB">
      <w:pPr>
        <w:spacing w:after="0" w:line="240" w:lineRule="auto"/>
        <w:jc w:val="center"/>
        <w:rPr>
          <w:rFonts w:ascii="AcadNusx" w:eastAsia="Calibri" w:hAnsi="AcadNusx"/>
          <w:b/>
          <w:kern w:val="2"/>
          <w:lang w:bidi="it-IT"/>
        </w:rPr>
      </w:pPr>
      <w:proofErr w:type="spellStart"/>
      <w:r w:rsidRPr="004225FB">
        <w:rPr>
          <w:rFonts w:ascii="AcadNusx" w:eastAsia="Calibri" w:hAnsi="AcadNusx"/>
          <w:b/>
          <w:kern w:val="2"/>
          <w:lang w:bidi="it-IT"/>
        </w:rPr>
        <w:t>gamoTiSvis</w:t>
      </w:r>
      <w:proofErr w:type="spellEnd"/>
      <w:r w:rsidRPr="004225FB">
        <w:rPr>
          <w:rFonts w:ascii="AcadNusx" w:eastAsia="Calibri" w:hAnsi="AcadNusx"/>
          <w:b/>
          <w:kern w:val="2"/>
          <w:lang w:bidi="it-IT"/>
        </w:rPr>
        <w:t xml:space="preserve"> </w:t>
      </w:r>
      <w:proofErr w:type="spellStart"/>
      <w:r w:rsidRPr="004225FB">
        <w:rPr>
          <w:rFonts w:ascii="AcadNusx" w:eastAsia="Calibri" w:hAnsi="AcadNusx"/>
          <w:b/>
          <w:kern w:val="2"/>
          <w:lang w:bidi="it-IT"/>
        </w:rPr>
        <w:t>mizezebi</w:t>
      </w:r>
      <w:proofErr w:type="spellEnd"/>
      <w:r w:rsidRPr="004225FB">
        <w:rPr>
          <w:rFonts w:ascii="AcadNusx" w:eastAsia="Calibri" w:hAnsi="AcadNusx"/>
          <w:b/>
          <w:kern w:val="2"/>
          <w:lang w:bidi="it-IT"/>
        </w:rPr>
        <w:t xml:space="preserve"> </w:t>
      </w:r>
    </w:p>
    <w:p w:rsidR="004225FB" w:rsidRPr="004225FB" w:rsidRDefault="004225FB" w:rsidP="004225FB">
      <w:pPr>
        <w:spacing w:after="0" w:line="240" w:lineRule="auto"/>
        <w:jc w:val="center"/>
        <w:rPr>
          <w:rFonts w:ascii="AcadNusx" w:eastAsia="Calibri" w:hAnsi="AcadNusx"/>
          <w:b/>
          <w:kern w:val="2"/>
          <w:lang w:bidi="it-IT"/>
        </w:rPr>
      </w:pPr>
    </w:p>
    <w:p w:rsidR="004225FB" w:rsidRPr="004225FB" w:rsidRDefault="004225FB" w:rsidP="004225FB">
      <w:pPr>
        <w:spacing w:after="0" w:line="240" w:lineRule="auto"/>
        <w:jc w:val="both"/>
        <w:rPr>
          <w:rFonts w:ascii="AcadNusx" w:eastAsia="Calibri" w:hAnsi="AcadNusx"/>
          <w:kern w:val="2"/>
          <w:lang w:bidi="it-IT"/>
        </w:rPr>
      </w:pPr>
      <w:r w:rsidRPr="004225FB">
        <w:rPr>
          <w:rFonts w:ascii="AcadNusx" w:eastAsia="Calibri" w:hAnsi="AcadNusx"/>
          <w:b/>
          <w:kern w:val="2"/>
          <w:lang w:bidi="it-IT"/>
        </w:rPr>
        <w:t>a</w:t>
      </w:r>
      <w:r w:rsidRPr="004225FB">
        <w:rPr>
          <w:rFonts w:eastAsia="Calibri"/>
          <w:b/>
          <w:kern w:val="2"/>
          <w:lang w:bidi="it-IT"/>
        </w:rPr>
        <w:t>:</w:t>
      </w:r>
      <w:r w:rsidRPr="004225FB">
        <w:rPr>
          <w:rFonts w:ascii="AcadNusx" w:eastAsia="Calibri" w:hAnsi="AcadNusx"/>
          <w:kern w:val="2"/>
          <w:lang w:bidi="it-IT"/>
        </w:rPr>
        <w:t xml:space="preserve"> </w:t>
      </w:r>
      <w:proofErr w:type="spellStart"/>
      <w:r w:rsidRPr="004225FB">
        <w:rPr>
          <w:rFonts w:ascii="AcadNusx" w:eastAsia="Calibri" w:hAnsi="AcadNusx"/>
          <w:b/>
          <w:kern w:val="2"/>
          <w:lang w:bidi="it-IT"/>
        </w:rPr>
        <w:t>nasamarTleobasTan</w:t>
      </w:r>
      <w:proofErr w:type="spellEnd"/>
      <w:r w:rsidRPr="004225FB">
        <w:rPr>
          <w:rFonts w:ascii="AcadNusx" w:eastAsia="Calibri" w:hAnsi="AcadNusx"/>
          <w:b/>
          <w:kern w:val="2"/>
          <w:lang w:bidi="it-IT"/>
        </w:rPr>
        <w:t xml:space="preserve"> </w:t>
      </w:r>
      <w:proofErr w:type="spellStart"/>
      <w:r w:rsidRPr="004225FB">
        <w:rPr>
          <w:rFonts w:ascii="AcadNusx" w:eastAsia="Calibri" w:hAnsi="AcadNusx"/>
          <w:b/>
          <w:kern w:val="2"/>
          <w:lang w:bidi="it-IT"/>
        </w:rPr>
        <w:t>dakavSirebuli</w:t>
      </w:r>
      <w:proofErr w:type="spellEnd"/>
      <w:r w:rsidRPr="004225FB">
        <w:rPr>
          <w:rFonts w:ascii="AcadNusx" w:eastAsia="Calibri" w:hAnsi="AcadNusx"/>
          <w:b/>
          <w:kern w:val="2"/>
          <w:lang w:bidi="it-IT"/>
        </w:rPr>
        <w:t xml:space="preserve"> </w:t>
      </w:r>
      <w:proofErr w:type="spellStart"/>
      <w:r w:rsidRPr="004225FB">
        <w:rPr>
          <w:rFonts w:ascii="AcadNusx" w:eastAsia="Calibri" w:hAnsi="AcadNusx"/>
          <w:b/>
          <w:kern w:val="2"/>
          <w:lang w:bidi="it-IT"/>
        </w:rPr>
        <w:t>mizezebi</w:t>
      </w:r>
      <w:proofErr w:type="spellEnd"/>
    </w:p>
    <w:p w:rsidR="004225FB" w:rsidRPr="004225FB" w:rsidRDefault="004225FB" w:rsidP="004225FB">
      <w:pPr>
        <w:spacing w:after="0" w:line="240" w:lineRule="auto"/>
        <w:jc w:val="both"/>
        <w:rPr>
          <w:rFonts w:ascii="AcadNusx" w:eastAsia="Calibri" w:hAnsi="AcadNusx"/>
          <w:kern w:val="2"/>
          <w:lang w:bidi="it-IT"/>
        </w:rPr>
      </w:pPr>
      <w:proofErr w:type="spellStart"/>
      <w:r w:rsidRPr="004225FB">
        <w:rPr>
          <w:rFonts w:ascii="AcadNusx" w:hAnsi="AcadNusx"/>
        </w:rPr>
        <w:t>SerCevis</w:t>
      </w:r>
      <w:proofErr w:type="spellEnd"/>
      <w:r w:rsidRPr="004225FB">
        <w:rPr>
          <w:rFonts w:ascii="AcadNusx" w:hAnsi="AcadNusx"/>
        </w:rPr>
        <w:t xml:space="preserve"> </w:t>
      </w:r>
      <w:proofErr w:type="spellStart"/>
      <w:r w:rsidRPr="004225FB">
        <w:rPr>
          <w:rFonts w:ascii="AcadNusx" w:hAnsi="AcadNusx"/>
        </w:rPr>
        <w:t>procesidan</w:t>
      </w:r>
      <w:proofErr w:type="spellEnd"/>
      <w:r w:rsidRPr="004225FB">
        <w:rPr>
          <w:rFonts w:ascii="AcadNusx" w:hAnsi="AcadNusx"/>
        </w:rPr>
        <w:t xml:space="preserve"> </w:t>
      </w:r>
      <w:proofErr w:type="spellStart"/>
      <w:r w:rsidRPr="004225FB">
        <w:rPr>
          <w:rFonts w:ascii="AcadNusx" w:eastAsia="Calibri" w:hAnsi="AcadNusx"/>
          <w:kern w:val="2"/>
          <w:lang w:bidi="it-IT"/>
        </w:rPr>
        <w:t>gamoeTiSeba</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is</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kandidati</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vinc</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msjavrdebul</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iqna</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sisxlis</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samarTlebrivi</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sasjelis</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saxiT</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italiaSi</w:t>
      </w:r>
      <w:proofErr w:type="spellEnd"/>
      <w:r w:rsidRPr="004225FB">
        <w:rPr>
          <w:rFonts w:ascii="AcadNusx" w:eastAsia="Calibri" w:hAnsi="AcadNusx"/>
          <w:kern w:val="2"/>
          <w:lang w:bidi="it-IT"/>
        </w:rPr>
        <w:t xml:space="preserve"> an </w:t>
      </w:r>
      <w:proofErr w:type="spellStart"/>
      <w:r w:rsidRPr="004225FB">
        <w:rPr>
          <w:rFonts w:ascii="AcadNusx" w:eastAsia="Calibri" w:hAnsi="AcadNusx"/>
          <w:kern w:val="2"/>
          <w:lang w:bidi="it-IT"/>
        </w:rPr>
        <w:t>im</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qveyanaSi</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sadac</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imarTeba</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SerCeva</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erTi</w:t>
      </w:r>
      <w:proofErr w:type="spellEnd"/>
      <w:r w:rsidRPr="004225FB">
        <w:rPr>
          <w:rFonts w:ascii="AcadNusx" w:eastAsia="Calibri" w:hAnsi="AcadNusx"/>
          <w:kern w:val="2"/>
          <w:lang w:bidi="it-IT"/>
        </w:rPr>
        <w:t xml:space="preserve"> an </w:t>
      </w:r>
      <w:proofErr w:type="spellStart"/>
      <w:r w:rsidRPr="004225FB">
        <w:rPr>
          <w:rFonts w:ascii="AcadNusx" w:eastAsia="Calibri" w:hAnsi="AcadNusx"/>
          <w:kern w:val="2"/>
          <w:lang w:bidi="it-IT"/>
        </w:rPr>
        <w:t>ramodenime</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qvemoT</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CamoTvlili</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mizeziT</w:t>
      </w:r>
      <w:proofErr w:type="spellEnd"/>
      <w:r w:rsidRPr="004225FB">
        <w:rPr>
          <w:rFonts w:ascii="AcadNusx" w:eastAsia="Calibri" w:hAnsi="AcadNusx"/>
          <w:kern w:val="2"/>
          <w:lang w:bidi="it-IT"/>
        </w:rPr>
        <w:t xml:space="preserve">: (1) </w:t>
      </w:r>
      <w:proofErr w:type="spellStart"/>
      <w:r w:rsidRPr="004225FB">
        <w:rPr>
          <w:rFonts w:ascii="AcadNusx" w:eastAsia="Calibri" w:hAnsi="AcadNusx"/>
          <w:kern w:val="2"/>
          <w:lang w:bidi="it-IT"/>
        </w:rPr>
        <w:t>kriminaluri</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organizaciis</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wevroba</w:t>
      </w:r>
      <w:proofErr w:type="spellEnd"/>
      <w:r w:rsidRPr="004225FB">
        <w:rPr>
          <w:rFonts w:ascii="AcadNusx" w:eastAsia="Calibri" w:hAnsi="AcadNusx"/>
          <w:kern w:val="2"/>
          <w:lang w:bidi="it-IT"/>
        </w:rPr>
        <w:t xml:space="preserve">, (2) </w:t>
      </w:r>
      <w:proofErr w:type="spellStart"/>
      <w:r w:rsidRPr="004225FB">
        <w:rPr>
          <w:rFonts w:ascii="AcadNusx" w:eastAsia="Calibri" w:hAnsi="AcadNusx"/>
          <w:kern w:val="2"/>
          <w:lang w:bidi="it-IT"/>
        </w:rPr>
        <w:t>korufcia</w:t>
      </w:r>
      <w:proofErr w:type="spellEnd"/>
      <w:r w:rsidRPr="004225FB">
        <w:rPr>
          <w:rFonts w:ascii="AcadNusx" w:eastAsia="Calibri" w:hAnsi="AcadNusx"/>
          <w:kern w:val="2"/>
          <w:lang w:bidi="it-IT"/>
        </w:rPr>
        <w:t xml:space="preserve">, (3) </w:t>
      </w:r>
      <w:proofErr w:type="spellStart"/>
      <w:r w:rsidRPr="004225FB">
        <w:rPr>
          <w:rFonts w:ascii="AcadNusx" w:eastAsia="Calibri" w:hAnsi="AcadNusx"/>
          <w:kern w:val="2"/>
          <w:lang w:bidi="it-IT"/>
        </w:rPr>
        <w:t>TaRliToba</w:t>
      </w:r>
      <w:proofErr w:type="spellEnd"/>
      <w:r w:rsidRPr="004225FB">
        <w:rPr>
          <w:rFonts w:ascii="AcadNusx" w:eastAsia="Calibri" w:hAnsi="AcadNusx"/>
          <w:kern w:val="2"/>
          <w:lang w:bidi="it-IT"/>
        </w:rPr>
        <w:t xml:space="preserve">, (4) </w:t>
      </w:r>
      <w:proofErr w:type="spellStart"/>
      <w:r w:rsidRPr="004225FB">
        <w:rPr>
          <w:rFonts w:ascii="AcadNusx" w:eastAsia="Calibri" w:hAnsi="AcadNusx"/>
          <w:kern w:val="2"/>
          <w:lang w:bidi="it-IT"/>
        </w:rPr>
        <w:t>teroristuli</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danaSaulebi</w:t>
      </w:r>
      <w:proofErr w:type="spellEnd"/>
      <w:r w:rsidRPr="004225FB">
        <w:rPr>
          <w:rFonts w:ascii="AcadNusx" w:eastAsia="Calibri" w:hAnsi="AcadNusx"/>
          <w:kern w:val="2"/>
          <w:lang w:bidi="it-IT"/>
        </w:rPr>
        <w:t xml:space="preserve"> an </w:t>
      </w:r>
      <w:proofErr w:type="spellStart"/>
      <w:r w:rsidRPr="004225FB">
        <w:rPr>
          <w:rFonts w:ascii="AcadNusx" w:eastAsia="Calibri" w:hAnsi="AcadNusx"/>
          <w:kern w:val="2"/>
          <w:lang w:bidi="it-IT"/>
        </w:rPr>
        <w:t>teroristul</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saqmianobasTan</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dakavSirebuli</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danaSaulebi</w:t>
      </w:r>
      <w:proofErr w:type="spellEnd"/>
      <w:r w:rsidRPr="004225FB">
        <w:rPr>
          <w:rFonts w:ascii="AcadNusx" w:eastAsia="Calibri" w:hAnsi="AcadNusx"/>
          <w:kern w:val="2"/>
          <w:lang w:bidi="it-IT"/>
        </w:rPr>
        <w:t xml:space="preserve">, (5) </w:t>
      </w:r>
      <w:proofErr w:type="spellStart"/>
      <w:r w:rsidRPr="004225FB">
        <w:rPr>
          <w:rFonts w:ascii="AcadNusx" w:eastAsia="Calibri" w:hAnsi="AcadNusx"/>
          <w:kern w:val="2"/>
          <w:lang w:bidi="it-IT"/>
        </w:rPr>
        <w:t>kriminaluri</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saqmianobiT</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miRebuli</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fulis</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gaTeTreba</w:t>
      </w:r>
      <w:proofErr w:type="spellEnd"/>
      <w:r w:rsidRPr="004225FB">
        <w:rPr>
          <w:rFonts w:ascii="AcadNusx" w:eastAsia="Calibri" w:hAnsi="AcadNusx"/>
          <w:kern w:val="2"/>
          <w:lang w:bidi="it-IT"/>
        </w:rPr>
        <w:t xml:space="preserve"> an </w:t>
      </w:r>
      <w:proofErr w:type="spellStart"/>
      <w:r w:rsidRPr="004225FB">
        <w:rPr>
          <w:rFonts w:ascii="AcadNusx" w:eastAsia="Calibri" w:hAnsi="AcadNusx"/>
          <w:kern w:val="2"/>
          <w:lang w:bidi="it-IT"/>
        </w:rPr>
        <w:t>teroristuli</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organizaciebis</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dafinanseba</w:t>
      </w:r>
      <w:proofErr w:type="spellEnd"/>
      <w:r w:rsidRPr="004225FB">
        <w:rPr>
          <w:rFonts w:ascii="AcadNusx" w:eastAsia="Calibri" w:hAnsi="AcadNusx"/>
          <w:kern w:val="2"/>
          <w:lang w:bidi="it-IT"/>
        </w:rPr>
        <w:t xml:space="preserve">, (6) </w:t>
      </w:r>
      <w:proofErr w:type="spellStart"/>
      <w:r w:rsidRPr="004225FB">
        <w:rPr>
          <w:rFonts w:ascii="AcadNusx" w:eastAsia="Calibri" w:hAnsi="AcadNusx"/>
          <w:kern w:val="2"/>
          <w:lang w:bidi="it-IT"/>
        </w:rPr>
        <w:t>arasrulwlovanTa</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dasaqmeba</w:t>
      </w:r>
      <w:proofErr w:type="spellEnd"/>
      <w:r w:rsidRPr="004225FB">
        <w:rPr>
          <w:rFonts w:ascii="AcadNusx" w:eastAsia="Calibri" w:hAnsi="AcadNusx"/>
          <w:kern w:val="2"/>
          <w:lang w:bidi="it-IT"/>
        </w:rPr>
        <w:t xml:space="preserve"> da </w:t>
      </w:r>
      <w:proofErr w:type="spellStart"/>
      <w:r w:rsidRPr="004225FB">
        <w:rPr>
          <w:rFonts w:ascii="AcadNusx" w:eastAsia="Calibri" w:hAnsi="AcadNusx"/>
          <w:kern w:val="2"/>
          <w:lang w:bidi="it-IT"/>
        </w:rPr>
        <w:t>adamianTa</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manipulaciis</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sxva</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formebi</w:t>
      </w:r>
      <w:proofErr w:type="spellEnd"/>
      <w:r w:rsidRPr="004225FB">
        <w:rPr>
          <w:rFonts w:ascii="AcadNusx" w:eastAsia="Calibri" w:hAnsi="AcadNusx"/>
          <w:kern w:val="2"/>
          <w:lang w:bidi="it-IT"/>
        </w:rPr>
        <w:t xml:space="preserve">, (7) </w:t>
      </w:r>
      <w:proofErr w:type="spellStart"/>
      <w:r w:rsidRPr="004225FB">
        <w:rPr>
          <w:rFonts w:ascii="AcadNusx" w:eastAsia="Calibri" w:hAnsi="AcadNusx"/>
          <w:kern w:val="2"/>
          <w:lang w:bidi="it-IT"/>
        </w:rPr>
        <w:t>nebismieri</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sxva</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tipis</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danaSauli</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rac</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SesaZloa</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gaxdes</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sajaro</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administraciul</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organoebTan</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saqmiani</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urTierTobis</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damyarebis</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dabrkolebis</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mizezi</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SerCevis</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procesidan</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gamoTiSvis</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seriozuli</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garemoebebi</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gaTvaliswinebulia</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italiis</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kanonmdeblobiT</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iseve</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rogorc</w:t>
      </w:r>
      <w:proofErr w:type="spellEnd"/>
      <w:r w:rsidRPr="004225FB">
        <w:rPr>
          <w:rFonts w:ascii="AcadNusx" w:eastAsia="Calibri" w:hAnsi="AcadNusx"/>
          <w:kern w:val="2"/>
          <w:lang w:bidi="it-IT"/>
        </w:rPr>
        <w:t xml:space="preserve">: </w:t>
      </w:r>
    </w:p>
    <w:p w:rsidR="004225FB" w:rsidRPr="004225FB" w:rsidRDefault="004225FB" w:rsidP="004225FB">
      <w:pPr>
        <w:spacing w:after="0" w:line="240" w:lineRule="auto"/>
        <w:jc w:val="both"/>
        <w:rPr>
          <w:rFonts w:ascii="AcadNusx" w:eastAsia="Calibri" w:hAnsi="AcadNusx"/>
          <w:kern w:val="2"/>
          <w:lang w:bidi="it-IT"/>
        </w:rPr>
      </w:pPr>
    </w:p>
    <w:p w:rsidR="004225FB" w:rsidRPr="004225FB" w:rsidRDefault="004225FB" w:rsidP="004225FB">
      <w:pPr>
        <w:numPr>
          <w:ilvl w:val="0"/>
          <w:numId w:val="5"/>
        </w:numPr>
        <w:spacing w:after="0" w:line="240" w:lineRule="auto"/>
        <w:contextualSpacing/>
        <w:jc w:val="both"/>
        <w:rPr>
          <w:rFonts w:ascii="AcadNusx" w:hAnsi="AcadNusx"/>
          <w:kern w:val="2"/>
          <w:lang w:bidi="it-IT"/>
        </w:rPr>
      </w:pPr>
      <w:proofErr w:type="spellStart"/>
      <w:r w:rsidRPr="004225FB">
        <w:rPr>
          <w:rFonts w:ascii="AcadNusx" w:hAnsi="AcadNusx"/>
          <w:kern w:val="2"/>
          <w:sz w:val="20"/>
          <w:szCs w:val="20"/>
          <w:lang w:bidi="it-IT"/>
        </w:rPr>
        <w:t>evrokavSiris</w:t>
      </w:r>
      <w:proofErr w:type="spellEnd"/>
      <w:r w:rsidRPr="004225FB">
        <w:rPr>
          <w:rFonts w:ascii="AcadNusx" w:hAnsi="AcadNusx"/>
          <w:kern w:val="2"/>
          <w:sz w:val="20"/>
          <w:szCs w:val="20"/>
          <w:lang w:bidi="it-IT"/>
        </w:rPr>
        <w:t xml:space="preserve"> </w:t>
      </w:r>
      <w:proofErr w:type="spellStart"/>
      <w:r w:rsidRPr="004225FB">
        <w:rPr>
          <w:rFonts w:ascii="AcadNusx" w:hAnsi="AcadNusx"/>
          <w:kern w:val="2"/>
          <w:sz w:val="20"/>
          <w:szCs w:val="20"/>
          <w:lang w:bidi="it-IT"/>
        </w:rPr>
        <w:t>wevr</w:t>
      </w:r>
      <w:proofErr w:type="spellEnd"/>
      <w:r w:rsidRPr="004225FB">
        <w:rPr>
          <w:rFonts w:ascii="AcadNusx" w:hAnsi="AcadNusx"/>
          <w:kern w:val="2"/>
          <w:sz w:val="20"/>
          <w:szCs w:val="20"/>
          <w:lang w:bidi="it-IT"/>
        </w:rPr>
        <w:t xml:space="preserve"> </w:t>
      </w:r>
      <w:proofErr w:type="spellStart"/>
      <w:r w:rsidRPr="004225FB">
        <w:rPr>
          <w:rFonts w:ascii="AcadNusx" w:hAnsi="AcadNusx"/>
          <w:kern w:val="2"/>
          <w:sz w:val="20"/>
          <w:szCs w:val="20"/>
          <w:lang w:bidi="it-IT"/>
        </w:rPr>
        <w:t>qveynebSi</w:t>
      </w:r>
      <w:proofErr w:type="spellEnd"/>
      <w:r w:rsidRPr="004225FB">
        <w:rPr>
          <w:rFonts w:ascii="AcadNusx" w:hAnsi="AcadNusx"/>
          <w:kern w:val="2"/>
          <w:sz w:val="20"/>
          <w:szCs w:val="20"/>
          <w:lang w:bidi="it-IT"/>
        </w:rPr>
        <w:t xml:space="preserve">, Sida </w:t>
      </w:r>
      <w:proofErr w:type="spellStart"/>
      <w:r w:rsidRPr="004225FB">
        <w:rPr>
          <w:rFonts w:ascii="AcadNusx" w:hAnsi="AcadNusx"/>
          <w:kern w:val="2"/>
          <w:sz w:val="20"/>
          <w:szCs w:val="20"/>
          <w:lang w:bidi="it-IT"/>
        </w:rPr>
        <w:t>normativaSi</w:t>
      </w:r>
      <w:proofErr w:type="spellEnd"/>
      <w:r w:rsidRPr="004225FB">
        <w:rPr>
          <w:rFonts w:ascii="AcadNusx" w:hAnsi="AcadNusx"/>
          <w:kern w:val="2"/>
          <w:sz w:val="20"/>
          <w:szCs w:val="20"/>
          <w:lang w:bidi="it-IT"/>
        </w:rPr>
        <w:t xml:space="preserve"> </w:t>
      </w:r>
      <w:proofErr w:type="spellStart"/>
      <w:r w:rsidRPr="004225FB">
        <w:rPr>
          <w:rFonts w:ascii="AcadNusx" w:hAnsi="AcadNusx"/>
          <w:kern w:val="2"/>
          <w:sz w:val="20"/>
          <w:szCs w:val="20"/>
          <w:lang w:bidi="it-IT"/>
        </w:rPr>
        <w:t>miTiTebuli</w:t>
      </w:r>
      <w:proofErr w:type="spellEnd"/>
      <w:r w:rsidRPr="004225FB">
        <w:rPr>
          <w:rFonts w:ascii="AcadNusx" w:hAnsi="AcadNusx"/>
          <w:kern w:val="2"/>
          <w:sz w:val="20"/>
          <w:szCs w:val="20"/>
          <w:lang w:bidi="it-IT"/>
        </w:rPr>
        <w:t xml:space="preserve"> </w:t>
      </w:r>
      <w:proofErr w:type="spellStart"/>
      <w:r w:rsidRPr="004225FB">
        <w:rPr>
          <w:rFonts w:ascii="AcadNusx" w:hAnsi="AcadNusx"/>
          <w:kern w:val="2"/>
          <w:sz w:val="20"/>
          <w:szCs w:val="20"/>
          <w:lang w:bidi="it-IT"/>
        </w:rPr>
        <w:t>situaciebi</w:t>
      </w:r>
      <w:proofErr w:type="spellEnd"/>
      <w:r w:rsidRPr="004225FB">
        <w:rPr>
          <w:rFonts w:ascii="AcadNusx" w:hAnsi="AcadNusx"/>
          <w:kern w:val="2"/>
          <w:sz w:val="20"/>
          <w:szCs w:val="20"/>
          <w:lang w:bidi="it-IT"/>
        </w:rPr>
        <w:t xml:space="preserve">, </w:t>
      </w:r>
      <w:proofErr w:type="spellStart"/>
      <w:r w:rsidRPr="004225FB">
        <w:rPr>
          <w:rFonts w:ascii="AcadNusx" w:hAnsi="AcadNusx"/>
          <w:kern w:val="2"/>
          <w:sz w:val="20"/>
          <w:szCs w:val="20"/>
          <w:lang w:bidi="it-IT"/>
        </w:rPr>
        <w:t>romelmac</w:t>
      </w:r>
      <w:proofErr w:type="spellEnd"/>
      <w:r w:rsidRPr="004225FB">
        <w:rPr>
          <w:rFonts w:ascii="AcadNusx" w:hAnsi="AcadNusx"/>
          <w:kern w:val="2"/>
          <w:sz w:val="20"/>
          <w:szCs w:val="20"/>
          <w:lang w:bidi="it-IT"/>
        </w:rPr>
        <w:t xml:space="preserve"> </w:t>
      </w:r>
      <w:proofErr w:type="spellStart"/>
      <w:r w:rsidRPr="004225FB">
        <w:rPr>
          <w:rFonts w:ascii="AcadNusx" w:hAnsi="AcadNusx"/>
          <w:kern w:val="2"/>
          <w:sz w:val="20"/>
          <w:szCs w:val="20"/>
          <w:lang w:bidi="it-IT"/>
        </w:rPr>
        <w:t>moicva</w:t>
      </w:r>
      <w:proofErr w:type="spellEnd"/>
      <w:r w:rsidRPr="004225FB">
        <w:rPr>
          <w:rFonts w:ascii="AcadNusx" w:hAnsi="AcadNusx"/>
          <w:kern w:val="2"/>
          <w:sz w:val="20"/>
          <w:szCs w:val="20"/>
          <w:lang w:bidi="it-IT"/>
        </w:rPr>
        <w:t xml:space="preserve"> </w:t>
      </w:r>
      <w:proofErr w:type="spellStart"/>
      <w:r w:rsidRPr="004225FB">
        <w:rPr>
          <w:rFonts w:ascii="AcadNusx" w:hAnsi="AcadNusx"/>
          <w:kern w:val="2"/>
          <w:sz w:val="20"/>
          <w:szCs w:val="20"/>
          <w:lang w:bidi="it-IT"/>
        </w:rPr>
        <w:t>evrokavSiris</w:t>
      </w:r>
      <w:proofErr w:type="spellEnd"/>
      <w:r w:rsidRPr="004225FB">
        <w:rPr>
          <w:rFonts w:ascii="AcadNusx" w:hAnsi="AcadNusx"/>
          <w:kern w:val="2"/>
          <w:lang w:bidi="it-IT"/>
        </w:rPr>
        <w:t xml:space="preserve"> </w:t>
      </w:r>
      <w:r w:rsidRPr="004225FB">
        <w:rPr>
          <w:rFonts w:ascii="Times New Roman" w:eastAsia="Times New Roman" w:hAnsi="Times New Roman"/>
        </w:rPr>
        <w:t xml:space="preserve">2014/24/UE </w:t>
      </w:r>
      <w:proofErr w:type="spellStart"/>
      <w:r w:rsidRPr="004225FB">
        <w:rPr>
          <w:rFonts w:ascii="AcadNusx" w:hAnsi="AcadNusx"/>
          <w:kern w:val="2"/>
          <w:sz w:val="20"/>
          <w:szCs w:val="20"/>
          <w:lang w:bidi="it-IT"/>
        </w:rPr>
        <w:t>direqtivis</w:t>
      </w:r>
      <w:proofErr w:type="spellEnd"/>
      <w:r w:rsidRPr="004225FB">
        <w:rPr>
          <w:rFonts w:ascii="AcadNusx" w:hAnsi="AcadNusx"/>
          <w:kern w:val="2"/>
          <w:sz w:val="20"/>
          <w:szCs w:val="20"/>
          <w:lang w:bidi="it-IT"/>
        </w:rPr>
        <w:t xml:space="preserve"> 57-e </w:t>
      </w:r>
      <w:proofErr w:type="spellStart"/>
      <w:r w:rsidRPr="004225FB">
        <w:rPr>
          <w:rFonts w:ascii="AcadNusx" w:hAnsi="AcadNusx"/>
          <w:kern w:val="2"/>
          <w:sz w:val="20"/>
          <w:szCs w:val="20"/>
          <w:lang w:bidi="it-IT"/>
        </w:rPr>
        <w:t>muxli</w:t>
      </w:r>
      <w:proofErr w:type="spellEnd"/>
      <w:r w:rsidRPr="004225FB">
        <w:rPr>
          <w:rFonts w:ascii="AcadNusx" w:hAnsi="AcadNusx"/>
          <w:kern w:val="2"/>
          <w:sz w:val="20"/>
          <w:szCs w:val="20"/>
          <w:lang w:bidi="it-IT"/>
        </w:rPr>
        <w:t>;</w:t>
      </w:r>
      <w:r w:rsidRPr="004225FB">
        <w:rPr>
          <w:rFonts w:ascii="AcadNusx" w:hAnsi="AcadNusx"/>
          <w:kern w:val="2"/>
          <w:lang w:bidi="it-IT"/>
        </w:rPr>
        <w:t xml:space="preserve"> </w:t>
      </w:r>
    </w:p>
    <w:p w:rsidR="004225FB" w:rsidRPr="004225FB" w:rsidRDefault="004225FB" w:rsidP="004225FB">
      <w:pPr>
        <w:numPr>
          <w:ilvl w:val="0"/>
          <w:numId w:val="5"/>
        </w:numPr>
        <w:spacing w:after="0" w:line="240" w:lineRule="auto"/>
        <w:contextualSpacing/>
        <w:jc w:val="both"/>
        <w:rPr>
          <w:rFonts w:ascii="AcadNusx" w:hAnsi="AcadNusx"/>
          <w:kern w:val="2"/>
          <w:sz w:val="20"/>
          <w:szCs w:val="20"/>
          <w:lang w:bidi="it-IT"/>
        </w:rPr>
      </w:pPr>
      <w:proofErr w:type="spellStart"/>
      <w:r w:rsidRPr="004225FB">
        <w:rPr>
          <w:rFonts w:ascii="AcadNusx" w:hAnsi="AcadNusx"/>
          <w:kern w:val="2"/>
          <w:sz w:val="20"/>
          <w:szCs w:val="20"/>
          <w:lang w:bidi="it-IT"/>
        </w:rPr>
        <w:t>evrokavSiris</w:t>
      </w:r>
      <w:proofErr w:type="spellEnd"/>
      <w:r w:rsidRPr="004225FB">
        <w:rPr>
          <w:rFonts w:ascii="AcadNusx" w:hAnsi="AcadNusx"/>
          <w:kern w:val="2"/>
          <w:sz w:val="20"/>
          <w:szCs w:val="20"/>
          <w:lang w:bidi="it-IT"/>
        </w:rPr>
        <w:t xml:space="preserve"> </w:t>
      </w:r>
      <w:proofErr w:type="spellStart"/>
      <w:r w:rsidRPr="004225FB">
        <w:rPr>
          <w:rFonts w:ascii="AcadNusx" w:hAnsi="AcadNusx"/>
          <w:kern w:val="2"/>
          <w:sz w:val="20"/>
          <w:szCs w:val="20"/>
          <w:lang w:bidi="it-IT"/>
        </w:rPr>
        <w:t>arawevr</w:t>
      </w:r>
      <w:proofErr w:type="spellEnd"/>
      <w:r w:rsidRPr="004225FB">
        <w:rPr>
          <w:rFonts w:ascii="AcadNusx" w:hAnsi="AcadNusx"/>
          <w:kern w:val="2"/>
          <w:sz w:val="20"/>
          <w:szCs w:val="20"/>
          <w:lang w:bidi="it-IT"/>
        </w:rPr>
        <w:t xml:space="preserve"> </w:t>
      </w:r>
      <w:proofErr w:type="spellStart"/>
      <w:r w:rsidRPr="004225FB">
        <w:rPr>
          <w:rFonts w:ascii="AcadNusx" w:hAnsi="AcadNusx"/>
          <w:kern w:val="2"/>
          <w:sz w:val="20"/>
          <w:szCs w:val="20"/>
          <w:lang w:bidi="it-IT"/>
        </w:rPr>
        <w:t>qveynebSi</w:t>
      </w:r>
      <w:proofErr w:type="spellEnd"/>
      <w:r w:rsidRPr="004225FB">
        <w:rPr>
          <w:rFonts w:ascii="AcadNusx" w:hAnsi="AcadNusx"/>
          <w:kern w:val="2"/>
          <w:sz w:val="20"/>
          <w:szCs w:val="20"/>
          <w:lang w:bidi="it-IT"/>
        </w:rPr>
        <w:t xml:space="preserve">, </w:t>
      </w:r>
      <w:proofErr w:type="spellStart"/>
      <w:r w:rsidRPr="004225FB">
        <w:rPr>
          <w:rFonts w:ascii="AcadNusx" w:hAnsi="AcadNusx"/>
          <w:kern w:val="2"/>
          <w:sz w:val="20"/>
          <w:szCs w:val="20"/>
          <w:lang w:bidi="it-IT"/>
        </w:rPr>
        <w:t>adgilobrivi</w:t>
      </w:r>
      <w:proofErr w:type="spellEnd"/>
      <w:r w:rsidRPr="004225FB">
        <w:rPr>
          <w:rFonts w:ascii="AcadNusx" w:hAnsi="AcadNusx"/>
          <w:kern w:val="2"/>
          <w:sz w:val="20"/>
          <w:szCs w:val="20"/>
          <w:lang w:bidi="it-IT"/>
        </w:rPr>
        <w:t xml:space="preserve"> </w:t>
      </w:r>
      <w:proofErr w:type="spellStart"/>
      <w:r w:rsidRPr="004225FB">
        <w:rPr>
          <w:rFonts w:ascii="AcadNusx" w:hAnsi="AcadNusx"/>
          <w:kern w:val="2"/>
          <w:sz w:val="20"/>
          <w:szCs w:val="20"/>
          <w:lang w:bidi="it-IT"/>
        </w:rPr>
        <w:t>sisxlis</w:t>
      </w:r>
      <w:proofErr w:type="spellEnd"/>
      <w:r w:rsidRPr="004225FB">
        <w:rPr>
          <w:rFonts w:ascii="AcadNusx" w:hAnsi="AcadNusx"/>
          <w:kern w:val="2"/>
          <w:sz w:val="20"/>
          <w:szCs w:val="20"/>
          <w:lang w:bidi="it-IT"/>
        </w:rPr>
        <w:t xml:space="preserve"> </w:t>
      </w:r>
      <w:proofErr w:type="spellStart"/>
      <w:r w:rsidRPr="004225FB">
        <w:rPr>
          <w:rFonts w:ascii="AcadNusx" w:hAnsi="AcadNusx"/>
          <w:kern w:val="2"/>
          <w:sz w:val="20"/>
          <w:szCs w:val="20"/>
          <w:lang w:bidi="it-IT"/>
        </w:rPr>
        <w:t>samarTlis</w:t>
      </w:r>
      <w:proofErr w:type="spellEnd"/>
      <w:r w:rsidRPr="004225FB">
        <w:rPr>
          <w:rFonts w:ascii="AcadNusx" w:hAnsi="AcadNusx"/>
          <w:kern w:val="2"/>
          <w:sz w:val="20"/>
          <w:szCs w:val="20"/>
          <w:lang w:bidi="it-IT"/>
        </w:rPr>
        <w:t xml:space="preserve"> </w:t>
      </w:r>
      <w:proofErr w:type="spellStart"/>
      <w:r w:rsidRPr="004225FB">
        <w:rPr>
          <w:rFonts w:ascii="AcadNusx" w:hAnsi="AcadNusx"/>
          <w:kern w:val="2"/>
          <w:sz w:val="20"/>
          <w:szCs w:val="20"/>
          <w:lang w:bidi="it-IT"/>
        </w:rPr>
        <w:t>normativiT</w:t>
      </w:r>
      <w:proofErr w:type="spellEnd"/>
      <w:r w:rsidRPr="004225FB">
        <w:rPr>
          <w:rFonts w:ascii="AcadNusx" w:hAnsi="AcadNusx"/>
          <w:kern w:val="2"/>
          <w:sz w:val="20"/>
          <w:szCs w:val="20"/>
          <w:lang w:bidi="it-IT"/>
        </w:rPr>
        <w:t xml:space="preserve"> </w:t>
      </w:r>
      <w:proofErr w:type="spellStart"/>
      <w:r w:rsidRPr="004225FB">
        <w:rPr>
          <w:rFonts w:ascii="AcadNusx" w:hAnsi="AcadNusx"/>
          <w:kern w:val="2"/>
          <w:sz w:val="20"/>
          <w:szCs w:val="20"/>
          <w:lang w:bidi="it-IT"/>
        </w:rPr>
        <w:t>gaTvaliswinebuli</w:t>
      </w:r>
      <w:proofErr w:type="spellEnd"/>
      <w:r w:rsidRPr="004225FB">
        <w:rPr>
          <w:rFonts w:ascii="AcadNusx" w:hAnsi="AcadNusx"/>
          <w:kern w:val="2"/>
          <w:sz w:val="20"/>
          <w:szCs w:val="20"/>
          <w:lang w:bidi="it-IT"/>
        </w:rPr>
        <w:t xml:space="preserve"> </w:t>
      </w:r>
      <w:proofErr w:type="spellStart"/>
      <w:r w:rsidRPr="004225FB">
        <w:rPr>
          <w:rFonts w:ascii="AcadNusx" w:hAnsi="AcadNusx"/>
          <w:kern w:val="2"/>
          <w:sz w:val="20"/>
          <w:szCs w:val="20"/>
          <w:lang w:bidi="it-IT"/>
        </w:rPr>
        <w:t>analogiuri</w:t>
      </w:r>
      <w:proofErr w:type="spellEnd"/>
      <w:r w:rsidRPr="004225FB">
        <w:rPr>
          <w:rFonts w:ascii="AcadNusx" w:hAnsi="AcadNusx"/>
          <w:kern w:val="2"/>
          <w:sz w:val="20"/>
          <w:szCs w:val="20"/>
          <w:lang w:bidi="it-IT"/>
        </w:rPr>
        <w:t xml:space="preserve"> </w:t>
      </w:r>
      <w:proofErr w:type="spellStart"/>
      <w:r w:rsidRPr="004225FB">
        <w:rPr>
          <w:rFonts w:ascii="AcadNusx" w:hAnsi="AcadNusx"/>
          <w:kern w:val="2"/>
          <w:sz w:val="20"/>
          <w:szCs w:val="20"/>
          <w:lang w:bidi="it-IT"/>
        </w:rPr>
        <w:t>situaciebi</w:t>
      </w:r>
      <w:proofErr w:type="spellEnd"/>
      <w:r w:rsidRPr="004225FB">
        <w:rPr>
          <w:rFonts w:ascii="AcadNusx" w:hAnsi="AcadNusx"/>
          <w:kern w:val="2"/>
          <w:sz w:val="20"/>
          <w:szCs w:val="20"/>
          <w:lang w:bidi="it-IT"/>
        </w:rPr>
        <w:t xml:space="preserve">. </w:t>
      </w:r>
    </w:p>
    <w:p w:rsidR="004225FB" w:rsidRPr="004225FB" w:rsidRDefault="004225FB" w:rsidP="004225FB">
      <w:pPr>
        <w:spacing w:after="0" w:line="240" w:lineRule="auto"/>
        <w:jc w:val="both"/>
        <w:rPr>
          <w:rFonts w:ascii="AcadNusx" w:eastAsia="Calibri" w:hAnsi="AcadNusx"/>
          <w:kern w:val="2"/>
          <w:lang w:bidi="it-IT"/>
        </w:rPr>
      </w:pPr>
      <w:r w:rsidRPr="004225FB">
        <w:rPr>
          <w:rFonts w:ascii="AcadNusx" w:eastAsia="Calibri" w:hAnsi="AcadNusx"/>
          <w:kern w:val="2"/>
          <w:lang w:bidi="it-IT"/>
        </w:rPr>
        <w:t xml:space="preserve"> </w:t>
      </w:r>
    </w:p>
    <w:p w:rsidR="004225FB" w:rsidRPr="004225FB" w:rsidRDefault="004225FB" w:rsidP="004225FB">
      <w:pPr>
        <w:spacing w:after="0" w:line="240" w:lineRule="auto"/>
        <w:jc w:val="both"/>
        <w:rPr>
          <w:rFonts w:ascii="AcadNusx" w:eastAsia="Calibri" w:hAnsi="AcadNusx"/>
          <w:kern w:val="2"/>
          <w:lang w:bidi="it-IT"/>
        </w:rPr>
      </w:pPr>
      <w:proofErr w:type="spellStart"/>
      <w:r w:rsidRPr="004225FB">
        <w:rPr>
          <w:rFonts w:ascii="AcadNusx" w:eastAsia="Calibri" w:hAnsi="AcadNusx"/>
          <w:kern w:val="2"/>
          <w:lang w:bidi="it-IT"/>
        </w:rPr>
        <w:t>ekonomikuri</w:t>
      </w:r>
      <w:proofErr w:type="spellEnd"/>
      <w:r w:rsidRPr="004225FB">
        <w:rPr>
          <w:rFonts w:ascii="AcadNusx" w:eastAsia="Calibri" w:hAnsi="AcadNusx"/>
          <w:kern w:val="2"/>
          <w:lang w:bidi="it-IT"/>
        </w:rPr>
        <w:t xml:space="preserve"> operatori, misi </w:t>
      </w:r>
      <w:proofErr w:type="spellStart"/>
      <w:r w:rsidRPr="004225FB">
        <w:rPr>
          <w:rFonts w:ascii="AcadNusx" w:eastAsia="Calibri" w:hAnsi="AcadNusx"/>
          <w:kern w:val="2"/>
          <w:lang w:bidi="it-IT"/>
        </w:rPr>
        <w:t>mmarTvelobiTi</w:t>
      </w:r>
      <w:proofErr w:type="spellEnd"/>
      <w:r w:rsidRPr="004225FB">
        <w:rPr>
          <w:rFonts w:ascii="AcadNusx" w:eastAsia="Calibri" w:hAnsi="AcadNusx"/>
          <w:kern w:val="2"/>
          <w:lang w:bidi="it-IT"/>
        </w:rPr>
        <w:t xml:space="preserve"> Tu </w:t>
      </w:r>
      <w:proofErr w:type="spellStart"/>
      <w:r w:rsidRPr="004225FB">
        <w:rPr>
          <w:rFonts w:ascii="AcadNusx" w:eastAsia="Calibri" w:hAnsi="AcadNusx"/>
          <w:kern w:val="2"/>
          <w:lang w:bidi="it-IT"/>
        </w:rPr>
        <w:t>zedamxedvelobis</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organos</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wevri</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ekonomikuri</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operatoris</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mxridan</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warmomadgenlobiTi</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gadawyvetilebis</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miRebisa</w:t>
      </w:r>
      <w:proofErr w:type="spellEnd"/>
      <w:r w:rsidRPr="004225FB">
        <w:rPr>
          <w:rFonts w:ascii="AcadNusx" w:eastAsia="Calibri" w:hAnsi="AcadNusx"/>
          <w:kern w:val="2"/>
          <w:lang w:bidi="it-IT"/>
        </w:rPr>
        <w:t xml:space="preserve"> da </w:t>
      </w:r>
      <w:proofErr w:type="spellStart"/>
      <w:r w:rsidRPr="004225FB">
        <w:rPr>
          <w:rFonts w:ascii="AcadNusx" w:eastAsia="Calibri" w:hAnsi="AcadNusx"/>
          <w:kern w:val="2"/>
          <w:lang w:bidi="it-IT"/>
        </w:rPr>
        <w:t>kontrolis</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uflebamosilebiT</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aRWurvili</w:t>
      </w:r>
      <w:proofErr w:type="spellEnd"/>
      <w:r w:rsidRPr="004225FB">
        <w:rPr>
          <w:rFonts w:ascii="AcadNusx" w:eastAsia="Calibri" w:hAnsi="AcadNusx"/>
          <w:kern w:val="2"/>
          <w:lang w:bidi="it-IT"/>
        </w:rPr>
        <w:t xml:space="preserve"> piri </w:t>
      </w:r>
      <w:proofErr w:type="spellStart"/>
      <w:r w:rsidRPr="004225FB">
        <w:rPr>
          <w:rFonts w:ascii="AcadNusx" w:eastAsia="Calibri" w:hAnsi="AcadNusx"/>
          <w:kern w:val="2"/>
          <w:lang w:bidi="it-IT"/>
        </w:rPr>
        <w:t>ar</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unda</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iyos</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nasamarTlevi</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erT-erTi</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zemoxsenebuli</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mizeziT</w:t>
      </w:r>
      <w:proofErr w:type="spellEnd"/>
      <w:r w:rsidRPr="004225FB">
        <w:rPr>
          <w:rFonts w:ascii="AcadNusx" w:eastAsia="Calibri" w:hAnsi="AcadNusx"/>
          <w:kern w:val="2"/>
          <w:lang w:bidi="it-IT"/>
        </w:rPr>
        <w:t xml:space="preserve"> ara </w:t>
      </w:r>
      <w:proofErr w:type="spellStart"/>
      <w:r w:rsidRPr="004225FB">
        <w:rPr>
          <w:rFonts w:ascii="AcadNusx" w:eastAsia="Calibri" w:hAnsi="AcadNusx"/>
          <w:kern w:val="2"/>
          <w:lang w:bidi="it-IT"/>
        </w:rPr>
        <w:t>umetes</w:t>
      </w:r>
      <w:proofErr w:type="spellEnd"/>
      <w:r w:rsidRPr="004225FB">
        <w:rPr>
          <w:rFonts w:ascii="AcadNusx" w:eastAsia="Calibri" w:hAnsi="AcadNusx"/>
          <w:kern w:val="2"/>
          <w:lang w:bidi="it-IT"/>
        </w:rPr>
        <w:t xml:space="preserve"> 5 </w:t>
      </w:r>
      <w:proofErr w:type="spellStart"/>
      <w:r w:rsidRPr="004225FB">
        <w:rPr>
          <w:rFonts w:ascii="AcadNusx" w:eastAsia="Calibri" w:hAnsi="AcadNusx"/>
          <w:kern w:val="2"/>
          <w:lang w:bidi="it-IT"/>
        </w:rPr>
        <w:t>wliT</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adre</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gamotanili</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saboloo</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ganaCeniT</w:t>
      </w:r>
      <w:proofErr w:type="spellEnd"/>
      <w:r w:rsidRPr="004225FB">
        <w:rPr>
          <w:rFonts w:ascii="AcadNusx" w:eastAsia="Calibri" w:hAnsi="AcadNusx"/>
          <w:kern w:val="2"/>
          <w:lang w:bidi="it-IT"/>
        </w:rPr>
        <w:t xml:space="preserve"> an </w:t>
      </w:r>
      <w:proofErr w:type="spellStart"/>
      <w:r w:rsidRPr="004225FB">
        <w:rPr>
          <w:rFonts w:ascii="AcadNusx" w:eastAsia="Calibri" w:hAnsi="AcadNusx"/>
          <w:kern w:val="2"/>
          <w:lang w:bidi="it-IT"/>
        </w:rPr>
        <w:t>am</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ganaCeniT</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dadgenili</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uflebamosilebis</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SeCerebis</w:t>
      </w:r>
      <w:proofErr w:type="spellEnd"/>
      <w:r w:rsidRPr="004225FB">
        <w:rPr>
          <w:rFonts w:ascii="AcadNusx" w:eastAsia="Calibri" w:hAnsi="AcadNusx"/>
          <w:kern w:val="2"/>
          <w:lang w:bidi="it-IT"/>
        </w:rPr>
        <w:t xml:space="preserve"> periodi </w:t>
      </w:r>
      <w:proofErr w:type="spellStart"/>
      <w:r w:rsidRPr="004225FB">
        <w:rPr>
          <w:rFonts w:ascii="AcadNusx" w:eastAsia="Calibri" w:hAnsi="AcadNusx"/>
          <w:kern w:val="2"/>
          <w:lang w:bidi="it-IT"/>
        </w:rPr>
        <w:t>ar</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unda</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iyos</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kvlavac</w:t>
      </w:r>
      <w:proofErr w:type="spellEnd"/>
      <w:r w:rsidRPr="004225FB">
        <w:rPr>
          <w:rFonts w:ascii="AcadNusx" w:eastAsia="Calibri" w:hAnsi="AcadNusx"/>
          <w:kern w:val="2"/>
          <w:lang w:bidi="it-IT"/>
        </w:rPr>
        <w:t xml:space="preserve"> </w:t>
      </w:r>
      <w:proofErr w:type="spellStart"/>
      <w:r w:rsidRPr="004225FB">
        <w:rPr>
          <w:rFonts w:ascii="AcadNusx" w:eastAsia="Calibri" w:hAnsi="AcadNusx"/>
          <w:kern w:val="2"/>
          <w:lang w:bidi="it-IT"/>
        </w:rPr>
        <w:t>ZalaSi</w:t>
      </w:r>
      <w:proofErr w:type="spellEnd"/>
      <w:r w:rsidRPr="004225FB">
        <w:rPr>
          <w:rFonts w:ascii="AcadNusx" w:eastAsia="Calibri" w:hAnsi="AcadNusx"/>
          <w:kern w:val="2"/>
          <w:lang w:bidi="it-IT"/>
        </w:rPr>
        <w:t xml:space="preserve">. </w:t>
      </w:r>
    </w:p>
    <w:p w:rsidR="004225FB" w:rsidRPr="004225FB" w:rsidRDefault="004225FB" w:rsidP="004225FB">
      <w:pPr>
        <w:spacing w:after="0" w:line="240" w:lineRule="auto"/>
        <w:jc w:val="both"/>
        <w:rPr>
          <w:rFonts w:ascii="Sylfaen" w:hAnsi="Sylfaen"/>
          <w:b/>
          <w:lang w:val="ka-GE"/>
        </w:rPr>
      </w:pPr>
      <w:r w:rsidRPr="004225FB">
        <w:rPr>
          <w:rFonts w:ascii="AcadNusx" w:hAnsi="AcadNusx"/>
          <w:b/>
          <w:lang w:val="ka-GE"/>
        </w:rPr>
        <w:t>b.</w:t>
      </w:r>
      <w:r w:rsidRPr="004225FB">
        <w:rPr>
          <w:rFonts w:ascii="AcadNusx" w:hAnsi="AcadNusx"/>
          <w:lang w:val="ka-GE"/>
        </w:rPr>
        <w:t xml:space="preserve"> </w:t>
      </w:r>
      <w:r w:rsidRPr="004225FB">
        <w:rPr>
          <w:rFonts w:ascii="AcadNusx" w:hAnsi="AcadNusx"/>
          <w:b/>
          <w:lang w:val="ka-GE"/>
        </w:rPr>
        <w:t>gadasaxadebis an socialuri uzrunvelyofis savaldebulo Senatanebis gadaxdasTan dakavSirebuli motivebi</w:t>
      </w:r>
    </w:p>
    <w:p w:rsidR="004225FB" w:rsidRPr="004225FB" w:rsidRDefault="004225FB" w:rsidP="004225FB">
      <w:pPr>
        <w:spacing w:after="0" w:line="240" w:lineRule="auto"/>
        <w:jc w:val="both"/>
        <w:rPr>
          <w:rFonts w:ascii="Sylfaen" w:hAnsi="Sylfaen"/>
          <w:lang w:val="ka-GE"/>
        </w:rPr>
      </w:pPr>
      <w:r w:rsidRPr="004225FB">
        <w:rPr>
          <w:rFonts w:ascii="AcadNusx" w:hAnsi="AcadNusx"/>
          <w:lang w:val="ka-GE"/>
        </w:rPr>
        <w:t xml:space="preserve">ekonomikurma operatorma Seasrula yvela valdebuleba gadasaxadebis, mosakrebelis an socialuri uzrunvelyofis savaldebulo SenatanebTan dakavSirebiT im qveyanaSi, sadac dafuZnebulia, italiaSi da im qveyanaSi sadac SerCeva imarTeba. </w:t>
      </w:r>
    </w:p>
    <w:p w:rsidR="004225FB" w:rsidRPr="004225FB" w:rsidRDefault="004225FB" w:rsidP="004225FB">
      <w:pPr>
        <w:spacing w:after="0" w:line="240" w:lineRule="auto"/>
        <w:jc w:val="both"/>
        <w:rPr>
          <w:rFonts w:ascii="AcadNusx" w:hAnsi="AcadNusx"/>
          <w:b/>
          <w:lang w:val="ka-GE"/>
        </w:rPr>
      </w:pPr>
      <w:r w:rsidRPr="004225FB">
        <w:rPr>
          <w:rFonts w:ascii="AcadNusx" w:hAnsi="AcadNusx"/>
          <w:b/>
          <w:lang w:val="ka-GE"/>
        </w:rPr>
        <w:t>g. gadaxdisuunarobis, interesTa konfliqtisa da profesiul gadacdomebTan dakavSirebuli motivebi</w:t>
      </w:r>
    </w:p>
    <w:p w:rsidR="004225FB" w:rsidRPr="004225FB" w:rsidRDefault="004225FB" w:rsidP="004225FB">
      <w:pPr>
        <w:spacing w:after="0" w:line="240" w:lineRule="auto"/>
        <w:jc w:val="both"/>
        <w:rPr>
          <w:rFonts w:ascii="AcadNusx" w:hAnsi="AcadNusx"/>
          <w:lang w:val="ka-GE"/>
        </w:rPr>
      </w:pPr>
      <w:r w:rsidRPr="004225FB">
        <w:rPr>
          <w:rFonts w:ascii="AcadNusx" w:hAnsi="AcadNusx"/>
          <w:lang w:val="ka-GE"/>
        </w:rPr>
        <w:t xml:space="preserve"> </w:t>
      </w:r>
    </w:p>
    <w:p w:rsidR="004225FB" w:rsidRPr="004225FB" w:rsidRDefault="004225FB" w:rsidP="004225FB">
      <w:pPr>
        <w:numPr>
          <w:ilvl w:val="0"/>
          <w:numId w:val="6"/>
        </w:numPr>
        <w:spacing w:after="0" w:line="240" w:lineRule="auto"/>
        <w:contextualSpacing/>
        <w:jc w:val="both"/>
        <w:rPr>
          <w:rFonts w:ascii="AcadNusx" w:eastAsia="Times New Roman" w:hAnsi="AcadNusx"/>
          <w:sz w:val="20"/>
          <w:szCs w:val="20"/>
          <w:lang w:val="ka-GE"/>
        </w:rPr>
      </w:pPr>
      <w:r w:rsidRPr="004225FB">
        <w:rPr>
          <w:rFonts w:ascii="AcadNusx" w:eastAsia="Times New Roman" w:hAnsi="AcadNusx"/>
          <w:sz w:val="20"/>
          <w:szCs w:val="20"/>
          <w:lang w:val="ka-GE"/>
        </w:rPr>
        <w:t xml:space="preserve">ekonomikuri operators (ramdenadac misTvis cnobilia) ar daurRvevia samuSaoze janmrTelobis, usafrTxoebis, garemosdacvis, socialuri da Sromis normativebiT gansazRvruli valdebulebebi.  </w:t>
      </w:r>
    </w:p>
    <w:p w:rsidR="004225FB" w:rsidRPr="004225FB" w:rsidRDefault="004225FB" w:rsidP="004225FB">
      <w:pPr>
        <w:numPr>
          <w:ilvl w:val="0"/>
          <w:numId w:val="6"/>
        </w:numPr>
        <w:spacing w:after="0" w:line="240" w:lineRule="auto"/>
        <w:contextualSpacing/>
        <w:jc w:val="both"/>
        <w:rPr>
          <w:rFonts w:ascii="AcadNusx" w:eastAsia="Times New Roman" w:hAnsi="AcadNusx"/>
          <w:sz w:val="20"/>
          <w:szCs w:val="20"/>
          <w:lang w:val="ka-GE"/>
        </w:rPr>
      </w:pPr>
      <w:r w:rsidRPr="004225FB">
        <w:rPr>
          <w:rFonts w:ascii="AcadNusx" w:eastAsia="Times New Roman" w:hAnsi="AcadNusx"/>
          <w:sz w:val="20"/>
          <w:szCs w:val="20"/>
          <w:lang w:val="ka-GE"/>
        </w:rPr>
        <w:t xml:space="preserve">ekonomikuri operatori ar imyofeba arcerT qvemoT CamoTvlil situaciaSi da ar eqvemdebareba qvemoTCamoTvlilTagan romelime mdgomareobis gadamowmebis proceduras:  </w:t>
      </w:r>
    </w:p>
    <w:p w:rsidR="004225FB" w:rsidRPr="004225FB" w:rsidRDefault="004225FB" w:rsidP="004225FB">
      <w:pPr>
        <w:spacing w:after="0" w:line="240" w:lineRule="auto"/>
        <w:jc w:val="both"/>
        <w:rPr>
          <w:rFonts w:ascii="AcadNusx" w:hAnsi="AcadNusx"/>
          <w:lang w:val="ka-GE"/>
        </w:rPr>
      </w:pPr>
    </w:p>
    <w:p w:rsidR="004225FB" w:rsidRPr="004225FB" w:rsidRDefault="004225FB" w:rsidP="004225FB">
      <w:pPr>
        <w:numPr>
          <w:ilvl w:val="0"/>
          <w:numId w:val="7"/>
        </w:numPr>
        <w:spacing w:after="0" w:line="240" w:lineRule="auto"/>
        <w:contextualSpacing/>
        <w:jc w:val="both"/>
        <w:rPr>
          <w:rFonts w:ascii="AcadNusx" w:eastAsia="Times New Roman" w:hAnsi="AcadNusx"/>
          <w:sz w:val="20"/>
          <w:szCs w:val="20"/>
          <w:lang w:val="ka-GE"/>
        </w:rPr>
      </w:pPr>
      <w:r w:rsidRPr="004225FB">
        <w:rPr>
          <w:rFonts w:ascii="AcadNusx" w:eastAsia="Times New Roman" w:hAnsi="AcadNusx"/>
          <w:sz w:val="20"/>
          <w:szCs w:val="20"/>
          <w:lang w:val="ka-GE"/>
        </w:rPr>
        <w:t>gakotreba, gadaxdisuunarobis saqmis warmoeba, likvidacia, kreditorebTan prevenciuli SeTanxmeba, qonebis gare kontroli an sxva analogiuri situacia;</w:t>
      </w:r>
    </w:p>
    <w:p w:rsidR="004225FB" w:rsidRPr="004225FB" w:rsidRDefault="004225FB" w:rsidP="004225FB">
      <w:pPr>
        <w:numPr>
          <w:ilvl w:val="0"/>
          <w:numId w:val="7"/>
        </w:numPr>
        <w:spacing w:after="0" w:line="240" w:lineRule="auto"/>
        <w:contextualSpacing/>
        <w:jc w:val="both"/>
        <w:rPr>
          <w:rFonts w:ascii="AcadNusx" w:eastAsia="Times New Roman" w:hAnsi="AcadNusx"/>
          <w:sz w:val="20"/>
          <w:szCs w:val="20"/>
          <w:lang w:val="ka-GE"/>
        </w:rPr>
      </w:pPr>
      <w:r w:rsidRPr="004225FB">
        <w:rPr>
          <w:rFonts w:ascii="AcadNusx" w:eastAsia="Times New Roman" w:hAnsi="AcadNusx"/>
          <w:sz w:val="20"/>
          <w:szCs w:val="20"/>
          <w:lang w:val="ka-GE"/>
        </w:rPr>
        <w:t>saqmianobis Sewyveta</w:t>
      </w:r>
      <w:r w:rsidRPr="004225FB">
        <w:rPr>
          <w:rFonts w:ascii="AcadNusx" w:eastAsia="Times New Roman" w:hAnsi="AcadNusx"/>
          <w:sz w:val="20"/>
          <w:szCs w:val="20"/>
        </w:rPr>
        <w:t>.</w:t>
      </w:r>
    </w:p>
    <w:p w:rsidR="004225FB" w:rsidRPr="004225FB" w:rsidRDefault="004225FB" w:rsidP="004225FB">
      <w:pPr>
        <w:numPr>
          <w:ilvl w:val="0"/>
          <w:numId w:val="6"/>
        </w:numPr>
        <w:spacing w:after="0" w:line="240" w:lineRule="auto"/>
        <w:contextualSpacing/>
        <w:jc w:val="both"/>
        <w:rPr>
          <w:rFonts w:ascii="AcadNusx" w:eastAsia="Times New Roman" w:hAnsi="AcadNusx"/>
          <w:sz w:val="20"/>
          <w:szCs w:val="20"/>
          <w:lang w:val="ka-GE"/>
        </w:rPr>
      </w:pPr>
      <w:r w:rsidRPr="004225FB">
        <w:rPr>
          <w:rFonts w:ascii="AcadNusx" w:eastAsia="Times New Roman" w:hAnsi="AcadNusx"/>
          <w:sz w:val="20"/>
          <w:szCs w:val="20"/>
          <w:lang w:val="ka-GE"/>
        </w:rPr>
        <w:t>ekonomikuri operatori ar ucvniaT damnaSaved mZime profesiul samarTaldarRvevebSi;</w:t>
      </w:r>
    </w:p>
    <w:p w:rsidR="004225FB" w:rsidRPr="004225FB" w:rsidRDefault="004225FB" w:rsidP="004225FB">
      <w:pPr>
        <w:numPr>
          <w:ilvl w:val="0"/>
          <w:numId w:val="6"/>
        </w:numPr>
        <w:spacing w:after="0" w:line="240" w:lineRule="auto"/>
        <w:contextualSpacing/>
        <w:jc w:val="both"/>
        <w:rPr>
          <w:rFonts w:ascii="AcadNusx" w:eastAsia="Times New Roman" w:hAnsi="AcadNusx"/>
          <w:sz w:val="20"/>
          <w:szCs w:val="20"/>
          <w:lang w:val="ka-GE"/>
        </w:rPr>
      </w:pPr>
      <w:r w:rsidRPr="004225FB">
        <w:rPr>
          <w:rFonts w:ascii="AcadNusx" w:eastAsia="Times New Roman" w:hAnsi="AcadNusx"/>
          <w:sz w:val="20"/>
          <w:szCs w:val="20"/>
          <w:lang w:val="ka-GE"/>
        </w:rPr>
        <w:t>ekonomikur operators ar gauformebia xelSekrulebebi sxva CarTul ekonomikur operatorebTan, konkurenciis gayalbebis/damaxinjebis mizniT;</w:t>
      </w:r>
    </w:p>
    <w:p w:rsidR="004225FB" w:rsidRPr="004225FB" w:rsidRDefault="004225FB" w:rsidP="004225FB">
      <w:pPr>
        <w:numPr>
          <w:ilvl w:val="0"/>
          <w:numId w:val="6"/>
        </w:numPr>
        <w:spacing w:after="0" w:line="240" w:lineRule="auto"/>
        <w:contextualSpacing/>
        <w:jc w:val="both"/>
        <w:rPr>
          <w:rFonts w:ascii="AcadNusx" w:eastAsia="Times New Roman" w:hAnsi="AcadNusx"/>
          <w:sz w:val="20"/>
          <w:szCs w:val="20"/>
          <w:lang w:val="ka-GE"/>
        </w:rPr>
      </w:pPr>
      <w:r w:rsidRPr="004225FB">
        <w:rPr>
          <w:rFonts w:ascii="AcadNusx" w:eastAsia="Times New Roman" w:hAnsi="AcadNusx"/>
          <w:sz w:val="20"/>
          <w:szCs w:val="20"/>
          <w:lang w:val="ka-GE"/>
        </w:rPr>
        <w:t>ekonomikuri operatorisaTvis ar aris cnobili SerCevis proceduraSi mis monawileobasTan dakavSirebuli interesTa konfliqtis Sesaxeb;</w:t>
      </w:r>
    </w:p>
    <w:p w:rsidR="004225FB" w:rsidRPr="004225FB" w:rsidRDefault="004225FB" w:rsidP="004225FB">
      <w:pPr>
        <w:numPr>
          <w:ilvl w:val="0"/>
          <w:numId w:val="6"/>
        </w:numPr>
        <w:spacing w:after="0" w:line="240" w:lineRule="auto"/>
        <w:contextualSpacing/>
        <w:jc w:val="both"/>
        <w:rPr>
          <w:rFonts w:ascii="AcadNusx" w:eastAsia="Times New Roman" w:hAnsi="AcadNusx"/>
          <w:sz w:val="20"/>
          <w:szCs w:val="20"/>
          <w:lang w:val="ka-GE"/>
        </w:rPr>
      </w:pPr>
      <w:r w:rsidRPr="004225FB">
        <w:rPr>
          <w:rFonts w:ascii="AcadNusx" w:eastAsia="Times New Roman" w:hAnsi="AcadNusx"/>
          <w:sz w:val="20"/>
          <w:szCs w:val="20"/>
          <w:lang w:val="ka-GE"/>
        </w:rPr>
        <w:t>ekonomikur operators aqamde ar hqonia sajaro tenderis vadaze adre Sewyvetis gamocdileba da arc daukisrebiaT raime saxis zaralis anazRaureba, jarima an sxva saxis sanqciebi wina sajaro tenderTan dakavSirebiT;</w:t>
      </w:r>
    </w:p>
    <w:p w:rsidR="004225FB" w:rsidRPr="004225FB" w:rsidRDefault="004225FB" w:rsidP="00114A6E">
      <w:pPr>
        <w:numPr>
          <w:ilvl w:val="0"/>
          <w:numId w:val="6"/>
        </w:numPr>
        <w:spacing w:after="0" w:line="240" w:lineRule="auto"/>
        <w:contextualSpacing/>
        <w:jc w:val="both"/>
        <w:rPr>
          <w:rFonts w:ascii="AcadNusx" w:eastAsia="Times New Roman" w:hAnsi="AcadNusx"/>
          <w:sz w:val="20"/>
          <w:szCs w:val="20"/>
          <w:lang w:val="ka-GE"/>
        </w:rPr>
      </w:pPr>
      <w:r w:rsidRPr="004225FB">
        <w:rPr>
          <w:rFonts w:ascii="AcadNusx" w:eastAsia="Times New Roman" w:hAnsi="AcadNusx"/>
          <w:sz w:val="20"/>
          <w:szCs w:val="20"/>
          <w:lang w:val="ka-GE"/>
        </w:rPr>
        <w:t>ekono</w:t>
      </w:r>
      <w:r w:rsidR="00114A6E">
        <w:rPr>
          <w:rFonts w:ascii="AcadNusx" w:eastAsia="Times New Roman" w:hAnsi="AcadNusx"/>
          <w:sz w:val="20"/>
          <w:szCs w:val="20"/>
          <w:lang w:val="ka-GE"/>
        </w:rPr>
        <w:t>mikuri operatori adasturebs rom</w:t>
      </w:r>
    </w:p>
    <w:p w:rsidR="004225FB" w:rsidRPr="004225FB" w:rsidRDefault="004225FB" w:rsidP="004225FB">
      <w:pPr>
        <w:numPr>
          <w:ilvl w:val="0"/>
          <w:numId w:val="8"/>
        </w:numPr>
        <w:spacing w:after="0" w:line="240" w:lineRule="auto"/>
        <w:contextualSpacing/>
        <w:jc w:val="both"/>
        <w:rPr>
          <w:rFonts w:ascii="AcadNusx" w:eastAsia="Times New Roman" w:hAnsi="AcadNusx"/>
          <w:sz w:val="20"/>
          <w:szCs w:val="20"/>
          <w:lang w:val="ka-GE"/>
        </w:rPr>
      </w:pPr>
      <w:r w:rsidRPr="004225FB">
        <w:rPr>
          <w:rFonts w:ascii="AcadNusx" w:eastAsia="Times New Roman" w:hAnsi="AcadNusx"/>
          <w:sz w:val="20"/>
          <w:szCs w:val="20"/>
          <w:lang w:val="ka-GE"/>
        </w:rPr>
        <w:lastRenderedPageBreak/>
        <w:t>arasodes mxilebula SerCevis kriteriumebis dacvis an gamoTiSvis motivebis ararsebobis gadasamowmeblad moTxovnili informaciis miwodebisas yalbi gancxadebebis wardgenaSi;</w:t>
      </w:r>
    </w:p>
    <w:p w:rsidR="004225FB" w:rsidRPr="004225FB" w:rsidRDefault="004225FB" w:rsidP="004225FB">
      <w:pPr>
        <w:numPr>
          <w:ilvl w:val="0"/>
          <w:numId w:val="8"/>
        </w:numPr>
        <w:spacing w:after="0" w:line="240" w:lineRule="auto"/>
        <w:contextualSpacing/>
        <w:jc w:val="both"/>
        <w:rPr>
          <w:rFonts w:ascii="AcadNusx" w:eastAsia="Times New Roman" w:hAnsi="AcadNusx"/>
          <w:sz w:val="20"/>
          <w:szCs w:val="20"/>
          <w:lang w:val="ka-GE"/>
        </w:rPr>
      </w:pPr>
      <w:r w:rsidRPr="004225FB">
        <w:rPr>
          <w:rFonts w:ascii="AcadNusx" w:eastAsia="Times New Roman" w:hAnsi="AcadNusx"/>
          <w:sz w:val="20"/>
          <w:szCs w:val="20"/>
          <w:lang w:val="ka-GE"/>
        </w:rPr>
        <w:t xml:space="preserve">misi mxridan msgavsi informaciis dafarvas ar hqonia adgili; </w:t>
      </w:r>
    </w:p>
    <w:p w:rsidR="004225FB" w:rsidRPr="004225FB" w:rsidRDefault="004225FB" w:rsidP="004225FB">
      <w:pPr>
        <w:spacing w:after="0" w:line="240" w:lineRule="auto"/>
        <w:ind w:left="720"/>
        <w:jc w:val="both"/>
        <w:rPr>
          <w:rFonts w:ascii="AcadNusx" w:hAnsi="AcadNusx"/>
          <w:lang w:val="ka-GE"/>
        </w:rPr>
      </w:pPr>
      <w:r w:rsidRPr="004225FB">
        <w:rPr>
          <w:rFonts w:ascii="AcadNusx" w:hAnsi="AcadNusx"/>
          <w:lang w:val="ka-GE"/>
        </w:rPr>
        <w:t xml:space="preserve">g) SeZlo damkveTis mier moTxovnili damatebiTi dokumentaciis dauyovnebliv gadacema; </w:t>
      </w:r>
    </w:p>
    <w:p w:rsidR="004225FB" w:rsidRPr="004225FB" w:rsidRDefault="004225FB" w:rsidP="004225FB">
      <w:pPr>
        <w:spacing w:after="0" w:line="240" w:lineRule="auto"/>
        <w:ind w:left="720"/>
        <w:jc w:val="both"/>
        <w:rPr>
          <w:rFonts w:ascii="Sylfaen" w:hAnsi="Sylfaen"/>
          <w:lang w:val="ka-GE"/>
        </w:rPr>
      </w:pPr>
      <w:r w:rsidRPr="004225FB">
        <w:rPr>
          <w:rFonts w:ascii="AcadNusx" w:hAnsi="AcadNusx"/>
          <w:lang w:val="ka-GE"/>
        </w:rPr>
        <w:t xml:space="preserve">d) ukanonod ar ucdia damkveTis gadawyvetilebis miRebis proceduraze gavlenis moxdena, ar ucdia konfidencialuri informaciis mopoveba, ramac SesaZloa mas upiratesoba mianiWos tenderis procedurebSi, ar miuwodebia mcdari informacia, ramac SesaZloa mniSvnelovani gavlena iqonios tenderis procedurasTan dakavSirebul gadawyvetilebaze.   </w:t>
      </w:r>
    </w:p>
    <w:p w:rsidR="004225FB" w:rsidRPr="004225FB" w:rsidRDefault="004225FB" w:rsidP="004225FB">
      <w:pPr>
        <w:keepNext/>
        <w:suppressAutoHyphens/>
        <w:spacing w:before="100" w:after="0" w:line="240" w:lineRule="auto"/>
        <w:jc w:val="both"/>
        <w:rPr>
          <w:rFonts w:ascii="AcadNusx" w:eastAsia="Calibri" w:hAnsi="AcadNusx"/>
          <w:b/>
          <w:kern w:val="24"/>
          <w:lang w:val="de-DE" w:bidi="it-IT"/>
        </w:rPr>
      </w:pPr>
      <w:r w:rsidRPr="004225FB">
        <w:rPr>
          <w:rFonts w:ascii="AcadNusx" w:eastAsia="Calibri" w:hAnsi="AcadNusx"/>
          <w:b/>
          <w:kern w:val="24"/>
          <w:lang w:val="de-DE" w:bidi="it-IT"/>
        </w:rPr>
        <w:t xml:space="preserve">d: </w:t>
      </w:r>
      <w:proofErr w:type="spellStart"/>
      <w:r w:rsidRPr="004225FB">
        <w:rPr>
          <w:rFonts w:ascii="AcadNusx" w:eastAsia="Calibri" w:hAnsi="AcadNusx"/>
          <w:b/>
          <w:kern w:val="24"/>
          <w:lang w:val="de-DE" w:bidi="it-IT"/>
        </w:rPr>
        <w:t>italiis</w:t>
      </w:r>
      <w:proofErr w:type="spellEnd"/>
      <w:r w:rsidRPr="004225FB">
        <w:rPr>
          <w:rFonts w:ascii="AcadNusx" w:eastAsia="Calibri" w:hAnsi="AcadNusx"/>
          <w:b/>
          <w:kern w:val="24"/>
          <w:lang w:val="de-DE" w:bidi="it-IT"/>
        </w:rPr>
        <w:t xml:space="preserve"> </w:t>
      </w:r>
      <w:proofErr w:type="spellStart"/>
      <w:r w:rsidRPr="004225FB">
        <w:rPr>
          <w:rFonts w:ascii="AcadNusx" w:eastAsia="Calibri" w:hAnsi="AcadNusx"/>
          <w:b/>
          <w:kern w:val="24"/>
          <w:lang w:val="de-DE" w:bidi="it-IT"/>
        </w:rPr>
        <w:t>kanonmdeblobiT</w:t>
      </w:r>
      <w:proofErr w:type="spellEnd"/>
      <w:r w:rsidRPr="004225FB">
        <w:rPr>
          <w:rFonts w:ascii="AcadNusx" w:eastAsia="Calibri" w:hAnsi="AcadNusx"/>
          <w:b/>
          <w:kern w:val="24"/>
          <w:lang w:val="de-DE" w:bidi="it-IT"/>
        </w:rPr>
        <w:t xml:space="preserve"> </w:t>
      </w:r>
      <w:proofErr w:type="spellStart"/>
      <w:r w:rsidRPr="004225FB">
        <w:rPr>
          <w:rFonts w:ascii="AcadNusx" w:eastAsia="Calibri" w:hAnsi="AcadNusx"/>
          <w:b/>
          <w:kern w:val="24"/>
          <w:lang w:val="de-DE" w:bidi="it-IT"/>
        </w:rPr>
        <w:t>gaTvaliswinebuli</w:t>
      </w:r>
      <w:proofErr w:type="spellEnd"/>
      <w:r w:rsidRPr="004225FB">
        <w:rPr>
          <w:rFonts w:ascii="AcadNusx" w:eastAsia="Calibri" w:hAnsi="AcadNusx"/>
          <w:b/>
          <w:kern w:val="24"/>
          <w:lang w:val="de-DE" w:bidi="it-IT"/>
        </w:rPr>
        <w:t xml:space="preserve"> </w:t>
      </w:r>
      <w:proofErr w:type="spellStart"/>
      <w:r w:rsidRPr="004225FB">
        <w:rPr>
          <w:rFonts w:ascii="AcadNusx" w:eastAsia="Calibri" w:hAnsi="AcadNusx"/>
          <w:b/>
          <w:kern w:val="24"/>
          <w:lang w:val="de-DE" w:bidi="it-IT"/>
        </w:rPr>
        <w:t>gamoricxvis</w:t>
      </w:r>
      <w:proofErr w:type="spellEnd"/>
      <w:r w:rsidRPr="004225FB">
        <w:rPr>
          <w:rFonts w:ascii="AcadNusx" w:eastAsia="Calibri" w:hAnsi="AcadNusx"/>
          <w:b/>
          <w:kern w:val="24"/>
          <w:lang w:val="de-DE" w:bidi="it-IT"/>
        </w:rPr>
        <w:t xml:space="preserve"> </w:t>
      </w:r>
      <w:proofErr w:type="spellStart"/>
      <w:r w:rsidRPr="004225FB">
        <w:rPr>
          <w:rFonts w:ascii="AcadNusx" w:eastAsia="Calibri" w:hAnsi="AcadNusx"/>
          <w:b/>
          <w:kern w:val="24"/>
          <w:lang w:val="de-DE" w:bidi="it-IT"/>
        </w:rPr>
        <w:t>motivebi</w:t>
      </w:r>
      <w:proofErr w:type="spellEnd"/>
      <w:r w:rsidRPr="004225FB">
        <w:rPr>
          <w:rFonts w:ascii="AcadNusx" w:eastAsia="Calibri" w:hAnsi="AcadNusx"/>
          <w:b/>
          <w:kern w:val="24"/>
          <w:lang w:val="de-DE" w:bidi="it-IT"/>
        </w:rPr>
        <w:t xml:space="preserve"> da </w:t>
      </w:r>
      <w:proofErr w:type="spellStart"/>
      <w:r w:rsidRPr="004225FB">
        <w:rPr>
          <w:rFonts w:ascii="AcadNusx" w:eastAsia="Calibri" w:hAnsi="AcadNusx"/>
          <w:b/>
          <w:kern w:val="24"/>
          <w:lang w:val="de-DE" w:bidi="it-IT"/>
        </w:rPr>
        <w:t>saqarTvelos</w:t>
      </w:r>
      <w:proofErr w:type="spellEnd"/>
      <w:r w:rsidRPr="004225FB">
        <w:rPr>
          <w:rFonts w:ascii="AcadNusx" w:eastAsia="Calibri" w:hAnsi="AcadNusx"/>
          <w:b/>
          <w:kern w:val="24"/>
          <w:lang w:val="de-DE" w:bidi="it-IT"/>
        </w:rPr>
        <w:t xml:space="preserve"> </w:t>
      </w:r>
      <w:proofErr w:type="spellStart"/>
      <w:r w:rsidRPr="004225FB">
        <w:rPr>
          <w:rFonts w:ascii="AcadNusx" w:eastAsia="Calibri" w:hAnsi="AcadNusx"/>
          <w:b/>
          <w:kern w:val="24"/>
          <w:lang w:val="de-DE" w:bidi="it-IT"/>
        </w:rPr>
        <w:t>kanonmdeblobiT</w:t>
      </w:r>
      <w:proofErr w:type="spellEnd"/>
      <w:r w:rsidRPr="004225FB">
        <w:rPr>
          <w:rFonts w:ascii="AcadNusx" w:eastAsia="Calibri" w:hAnsi="AcadNusx"/>
          <w:b/>
          <w:kern w:val="24"/>
          <w:lang w:val="de-DE" w:bidi="it-IT"/>
        </w:rPr>
        <w:t xml:space="preserve"> </w:t>
      </w:r>
      <w:proofErr w:type="spellStart"/>
      <w:r w:rsidRPr="004225FB">
        <w:rPr>
          <w:rFonts w:ascii="AcadNusx" w:eastAsia="Calibri" w:hAnsi="AcadNusx"/>
          <w:b/>
          <w:kern w:val="24"/>
          <w:lang w:val="de-DE" w:bidi="it-IT"/>
        </w:rPr>
        <w:t>gaTvaliswinebuli</w:t>
      </w:r>
      <w:proofErr w:type="spellEnd"/>
      <w:r w:rsidRPr="004225FB">
        <w:rPr>
          <w:rFonts w:ascii="AcadNusx" w:eastAsia="Calibri" w:hAnsi="AcadNusx"/>
          <w:b/>
          <w:kern w:val="24"/>
          <w:lang w:val="de-DE" w:bidi="it-IT"/>
        </w:rPr>
        <w:t xml:space="preserve"> </w:t>
      </w:r>
      <w:proofErr w:type="spellStart"/>
      <w:r w:rsidRPr="004225FB">
        <w:rPr>
          <w:rFonts w:ascii="AcadNusx" w:eastAsia="Calibri" w:hAnsi="AcadNusx"/>
          <w:b/>
          <w:kern w:val="24"/>
          <w:lang w:val="de-DE" w:bidi="it-IT"/>
        </w:rPr>
        <w:t>analogiuri</w:t>
      </w:r>
      <w:proofErr w:type="spellEnd"/>
      <w:r w:rsidRPr="004225FB">
        <w:rPr>
          <w:rFonts w:ascii="AcadNusx" w:eastAsia="Calibri" w:hAnsi="AcadNusx"/>
          <w:b/>
          <w:kern w:val="24"/>
          <w:lang w:val="de-DE" w:bidi="it-IT"/>
        </w:rPr>
        <w:t xml:space="preserve"> </w:t>
      </w:r>
      <w:proofErr w:type="spellStart"/>
      <w:r w:rsidRPr="004225FB">
        <w:rPr>
          <w:rFonts w:ascii="AcadNusx" w:eastAsia="Calibri" w:hAnsi="AcadNusx"/>
          <w:b/>
          <w:kern w:val="24"/>
          <w:lang w:val="de-DE" w:bidi="it-IT"/>
        </w:rPr>
        <w:t>situaciebi</w:t>
      </w:r>
      <w:proofErr w:type="spellEnd"/>
      <w:r w:rsidRPr="004225FB">
        <w:rPr>
          <w:rFonts w:ascii="AcadNusx" w:eastAsia="Calibri" w:hAnsi="AcadNusx"/>
          <w:b/>
          <w:kern w:val="24"/>
          <w:lang w:val="de-DE" w:bidi="it-IT"/>
        </w:rPr>
        <w:t xml:space="preserve">.  </w:t>
      </w:r>
      <w:r w:rsidRPr="004225FB">
        <w:rPr>
          <w:rFonts w:ascii="Sylfaen" w:hAnsi="Sylfaen" w:cs="Sylfaen"/>
          <w:color w:val="000000"/>
          <w:shd w:val="clear" w:color="auto" w:fill="D2E3FC"/>
          <w:lang w:val="de-DE"/>
        </w:rPr>
        <w:t xml:space="preserve"> </w:t>
      </w:r>
    </w:p>
    <w:p w:rsidR="004225FB" w:rsidRPr="004225FB" w:rsidRDefault="004225FB" w:rsidP="004225FB">
      <w:pPr>
        <w:suppressAutoHyphens/>
        <w:spacing w:before="100" w:after="0" w:line="240" w:lineRule="auto"/>
        <w:jc w:val="both"/>
        <w:rPr>
          <w:rFonts w:ascii="AcadNusx" w:hAnsi="AcadNusx"/>
          <w:lang w:val="ka-GE"/>
        </w:rPr>
      </w:pPr>
      <w:r w:rsidRPr="004225FB">
        <w:rPr>
          <w:rFonts w:ascii="AcadNusx" w:hAnsi="AcadNusx"/>
          <w:lang w:val="ka-GE"/>
        </w:rPr>
        <w:t>ekonomikuri operatori ar imyofeba arcerT qvemoT CamoTvlil situaciaSi:</w:t>
      </w:r>
    </w:p>
    <w:p w:rsidR="004225FB" w:rsidRPr="004225FB" w:rsidRDefault="004225FB" w:rsidP="004225FB">
      <w:pPr>
        <w:numPr>
          <w:ilvl w:val="0"/>
          <w:numId w:val="9"/>
        </w:numPr>
        <w:suppressAutoHyphens/>
        <w:spacing w:before="100" w:after="0" w:line="240" w:lineRule="auto"/>
        <w:contextualSpacing/>
        <w:jc w:val="both"/>
        <w:rPr>
          <w:rFonts w:ascii="AcadNusx" w:eastAsia="Times New Roman" w:hAnsi="AcadNusx"/>
          <w:sz w:val="20"/>
          <w:szCs w:val="20"/>
          <w:lang w:val="ka-GE"/>
        </w:rPr>
      </w:pPr>
      <w:r w:rsidRPr="004225FB">
        <w:rPr>
          <w:rFonts w:ascii="AcadNusx" w:eastAsia="Times New Roman" w:hAnsi="AcadNusx"/>
          <w:sz w:val="20"/>
          <w:szCs w:val="20"/>
          <w:lang w:val="ka-GE"/>
        </w:rPr>
        <w:t>antimafiis kanonmdeblobiT gaTvaliswinebuli CamorTmevis, SeCerebis an akrZalvis mizezebis arseboba.</w:t>
      </w:r>
    </w:p>
    <w:p w:rsidR="004225FB" w:rsidRPr="004225FB" w:rsidRDefault="004225FB" w:rsidP="004225FB">
      <w:pPr>
        <w:numPr>
          <w:ilvl w:val="0"/>
          <w:numId w:val="9"/>
        </w:numPr>
        <w:suppressAutoHyphens/>
        <w:spacing w:before="100" w:after="0" w:line="240" w:lineRule="auto"/>
        <w:contextualSpacing/>
        <w:jc w:val="both"/>
        <w:rPr>
          <w:rFonts w:ascii="AcadNusx" w:eastAsia="Times New Roman" w:hAnsi="AcadNusx"/>
          <w:sz w:val="20"/>
          <w:szCs w:val="20"/>
          <w:lang w:val="ka-GE"/>
        </w:rPr>
      </w:pPr>
      <w:r w:rsidRPr="004225FB">
        <w:rPr>
          <w:rFonts w:ascii="AcadNusx" w:eastAsia="Times New Roman" w:hAnsi="AcadNusx"/>
          <w:sz w:val="20"/>
          <w:szCs w:val="20"/>
          <w:lang w:val="ka-GE"/>
        </w:rPr>
        <w:t>organizebul danaSaulSi monawileoba.</w:t>
      </w:r>
    </w:p>
    <w:p w:rsidR="004225FB" w:rsidRPr="004225FB" w:rsidRDefault="004225FB" w:rsidP="004225FB">
      <w:pPr>
        <w:numPr>
          <w:ilvl w:val="0"/>
          <w:numId w:val="9"/>
        </w:numPr>
        <w:suppressAutoHyphens/>
        <w:spacing w:before="100" w:after="0" w:line="240" w:lineRule="auto"/>
        <w:contextualSpacing/>
        <w:jc w:val="both"/>
        <w:rPr>
          <w:rFonts w:ascii="AcadNusx" w:eastAsia="Times New Roman" w:hAnsi="AcadNusx"/>
          <w:sz w:val="20"/>
          <w:szCs w:val="20"/>
          <w:lang w:val="ka-GE"/>
        </w:rPr>
      </w:pPr>
      <w:r w:rsidRPr="004225FB">
        <w:rPr>
          <w:rFonts w:ascii="AcadNusx" w:eastAsia="Times New Roman" w:hAnsi="AcadNusx"/>
          <w:sz w:val="20"/>
          <w:szCs w:val="20"/>
          <w:lang w:val="ka-GE"/>
        </w:rPr>
        <w:t xml:space="preserve">saqmianobis ganxorcielebis akrZalva an sxva sanqcia, romelic krZalavs sajaro seqtorTan xelSekrulebis dadebas.   </w:t>
      </w:r>
    </w:p>
    <w:p w:rsidR="004225FB" w:rsidRPr="004225FB" w:rsidRDefault="004225FB" w:rsidP="004225FB">
      <w:pPr>
        <w:numPr>
          <w:ilvl w:val="0"/>
          <w:numId w:val="9"/>
        </w:numPr>
        <w:suppressAutoHyphens/>
        <w:spacing w:before="100" w:after="0" w:line="240" w:lineRule="auto"/>
        <w:contextualSpacing/>
        <w:jc w:val="both"/>
        <w:rPr>
          <w:rFonts w:ascii="AcadNusx" w:eastAsia="Times New Roman" w:hAnsi="AcadNusx"/>
          <w:sz w:val="20"/>
          <w:szCs w:val="20"/>
          <w:lang w:val="ka-GE"/>
        </w:rPr>
      </w:pPr>
      <w:r w:rsidRPr="004225FB">
        <w:rPr>
          <w:rFonts w:ascii="AcadNusx" w:eastAsia="Times New Roman" w:hAnsi="AcadNusx"/>
          <w:sz w:val="20"/>
          <w:szCs w:val="20"/>
          <w:lang w:val="ka-GE"/>
        </w:rPr>
        <w:t xml:space="preserve">registrirebulia antikorufciuli erovnuli organos eleqtronul reestrSi sakvalifikacio mowmobis gacemis mizniT yalbi deklaraciis an yalbi dokumentaciis wardgenisaTvis, im periodisTvis, romlis ganmavlobaSic grZeldeba registracia.  </w:t>
      </w:r>
    </w:p>
    <w:p w:rsidR="004225FB" w:rsidRPr="004225FB" w:rsidRDefault="004225FB" w:rsidP="004225FB">
      <w:pPr>
        <w:numPr>
          <w:ilvl w:val="0"/>
          <w:numId w:val="9"/>
        </w:numPr>
        <w:suppressAutoHyphens/>
        <w:spacing w:before="100" w:after="0" w:line="240" w:lineRule="auto"/>
        <w:contextualSpacing/>
        <w:jc w:val="both"/>
        <w:rPr>
          <w:rFonts w:ascii="AcadNusx" w:eastAsia="Times New Roman" w:hAnsi="AcadNusx"/>
          <w:sz w:val="20"/>
          <w:szCs w:val="20"/>
          <w:lang w:val="ka-GE"/>
        </w:rPr>
      </w:pPr>
      <w:r w:rsidRPr="004225FB">
        <w:rPr>
          <w:rFonts w:ascii="AcadNusx" w:eastAsia="Times New Roman" w:hAnsi="AcadNusx"/>
          <w:sz w:val="20"/>
          <w:szCs w:val="20"/>
          <w:lang w:val="ka-GE"/>
        </w:rPr>
        <w:t xml:space="preserve">daarRvia “fiduciuri movaleobebis” akrZalvis wesebi.  </w:t>
      </w:r>
    </w:p>
    <w:p w:rsidR="004225FB" w:rsidRPr="004225FB" w:rsidRDefault="004225FB" w:rsidP="004225FB">
      <w:pPr>
        <w:numPr>
          <w:ilvl w:val="0"/>
          <w:numId w:val="9"/>
        </w:numPr>
        <w:suppressAutoHyphens/>
        <w:spacing w:before="100" w:after="0" w:line="240" w:lineRule="auto"/>
        <w:contextualSpacing/>
        <w:jc w:val="both"/>
        <w:rPr>
          <w:rFonts w:ascii="AcadNusx" w:eastAsia="Times New Roman" w:hAnsi="AcadNusx"/>
          <w:sz w:val="20"/>
          <w:szCs w:val="20"/>
          <w:lang w:val="ka-GE"/>
        </w:rPr>
      </w:pPr>
      <w:r w:rsidRPr="004225FB">
        <w:rPr>
          <w:rFonts w:ascii="AcadNusx" w:eastAsia="Times New Roman" w:hAnsi="AcadNusx"/>
          <w:sz w:val="20"/>
          <w:szCs w:val="20"/>
          <w:lang w:val="ka-GE"/>
        </w:rPr>
        <w:t>ar icavs SSm pirTa Sromis uflebis wesebs.</w:t>
      </w:r>
    </w:p>
    <w:p w:rsidR="004225FB" w:rsidRPr="004225FB" w:rsidRDefault="004225FB" w:rsidP="004225FB">
      <w:pPr>
        <w:numPr>
          <w:ilvl w:val="0"/>
          <w:numId w:val="9"/>
        </w:numPr>
        <w:suppressAutoHyphens/>
        <w:spacing w:before="100" w:after="0" w:line="240" w:lineRule="auto"/>
        <w:contextualSpacing/>
        <w:jc w:val="both"/>
        <w:rPr>
          <w:rFonts w:ascii="AcadNusx" w:eastAsia="Times New Roman" w:hAnsi="AcadNusx"/>
          <w:sz w:val="20"/>
          <w:szCs w:val="20"/>
          <w:lang w:val="ka-GE"/>
        </w:rPr>
      </w:pPr>
      <w:r w:rsidRPr="004225FB">
        <w:rPr>
          <w:rFonts w:ascii="AcadNusx" w:eastAsia="Times New Roman" w:hAnsi="AcadNusx"/>
          <w:sz w:val="20"/>
          <w:szCs w:val="20"/>
          <w:lang w:val="ka-GE"/>
        </w:rPr>
        <w:t xml:space="preserve">Tuki gaxda organizebuli danaSaulebrivi jgufis an organizebuli danaSaulis xelSemwyobi pirisgan gamoZalvisa da SantaJis msxverpli da ar ganacxada aRniSnuli faqtis Sesaxeb Sesabamis samarTaldamcav uwyebebSi.  </w:t>
      </w:r>
    </w:p>
    <w:p w:rsidR="004225FB" w:rsidRPr="004225FB" w:rsidRDefault="004225FB" w:rsidP="004225FB">
      <w:pPr>
        <w:numPr>
          <w:ilvl w:val="0"/>
          <w:numId w:val="9"/>
        </w:numPr>
        <w:suppressAutoHyphens/>
        <w:spacing w:before="100" w:after="0" w:line="240" w:lineRule="auto"/>
        <w:contextualSpacing/>
        <w:jc w:val="both"/>
        <w:rPr>
          <w:rFonts w:ascii="AcadNusx" w:eastAsia="Times New Roman" w:hAnsi="AcadNusx"/>
          <w:sz w:val="20"/>
          <w:szCs w:val="20"/>
          <w:lang w:val="ka-GE"/>
        </w:rPr>
      </w:pPr>
      <w:r w:rsidRPr="004225FB">
        <w:rPr>
          <w:rFonts w:ascii="Sylfaen" w:eastAsia="Times New Roman" w:hAnsi="Sylfaen" w:cs="Sylfaen"/>
          <w:sz w:val="20"/>
          <w:szCs w:val="20"/>
          <w:lang w:val="ka-GE"/>
        </w:rPr>
        <w:t>კ</w:t>
      </w:r>
      <w:r w:rsidRPr="004225FB">
        <w:rPr>
          <w:rFonts w:ascii="AcadNusx" w:eastAsia="Times New Roman" w:hAnsi="AcadNusx"/>
          <w:sz w:val="20"/>
          <w:szCs w:val="20"/>
          <w:lang w:val="ka-GE"/>
        </w:rPr>
        <w:t>ontraqtoris arCevis procedurebis mimdinareobis m</w:t>
      </w:r>
      <w:r w:rsidRPr="004225FB">
        <w:rPr>
          <w:rFonts w:ascii="Sylfaen" w:eastAsia="Times New Roman" w:hAnsi="Sylfaen" w:cs="Sylfaen"/>
          <w:sz w:val="20"/>
          <w:szCs w:val="20"/>
          <w:lang w:val="ka-GE"/>
        </w:rPr>
        <w:t>ო</w:t>
      </w:r>
      <w:r w:rsidRPr="004225FB">
        <w:rPr>
          <w:rFonts w:ascii="AcadNusx" w:eastAsia="Times New Roman" w:hAnsi="AcadNusx"/>
          <w:sz w:val="20"/>
          <w:szCs w:val="20"/>
          <w:lang w:val="ka-GE"/>
        </w:rPr>
        <w:t xml:space="preserve">mentSi sxva monawileebTan SedarebiT imyofeba upirates mdgomareobaSi, rac SeiZleba gamoixatebodes nebismier urTierTobaSi, Tundac de faqto, Tuki arsebobs kontrolis SesaZlebloba an urTierToba niSnavs rom SeTavazebebi miekuTvneba gadawyvetilebis miRebis erTaderT centrs.  </w:t>
      </w:r>
    </w:p>
    <w:p w:rsidR="004225FB" w:rsidRPr="004225FB" w:rsidRDefault="004225FB" w:rsidP="004225FB">
      <w:pPr>
        <w:numPr>
          <w:ilvl w:val="0"/>
          <w:numId w:val="9"/>
        </w:numPr>
        <w:suppressAutoHyphens/>
        <w:spacing w:before="100" w:after="0" w:line="240" w:lineRule="auto"/>
        <w:contextualSpacing/>
        <w:jc w:val="both"/>
        <w:rPr>
          <w:rFonts w:ascii="AcadNusx" w:eastAsia="Times New Roman" w:hAnsi="AcadNusx"/>
          <w:sz w:val="20"/>
          <w:szCs w:val="20"/>
          <w:lang w:val="ka-GE"/>
        </w:rPr>
      </w:pPr>
      <w:r w:rsidRPr="004225FB">
        <w:rPr>
          <w:rFonts w:ascii="AcadNusx" w:eastAsia="Times New Roman" w:hAnsi="AcadNusx"/>
          <w:sz w:val="20"/>
          <w:szCs w:val="20"/>
          <w:lang w:val="ka-GE"/>
        </w:rPr>
        <w:t>gaaforma SromiTi an avtonomiuri samuSao xelSekruleba an misca davalebebi damkveTis yofil TanamSromlebs, romlebmac TavianTi samuSao urTierToba sam welze naklebi periodis win gawyvites da romlebic bolo sami wlis ganmavlobaSi damkveTis saxeliT axorcielebdnen avtoritetul da molaparakebebis warmarTvis uflebamosilebas imave ekonomikuri operatorTan mimarTebaSi</w:t>
      </w:r>
      <w:r w:rsidRPr="004225FB">
        <w:rPr>
          <w:rFonts w:ascii="AcadNusx" w:hAnsi="AcadNusx"/>
          <w:kern w:val="2"/>
          <w:lang w:val="ka-GE" w:bidi="it-IT"/>
        </w:rPr>
        <w:t xml:space="preserve"> (</w:t>
      </w:r>
      <w:r w:rsidRPr="004225FB">
        <w:rPr>
          <w:rFonts w:ascii="Times New Roman" w:hAnsi="Times New Roman"/>
          <w:i/>
          <w:kern w:val="2"/>
          <w:lang w:val="ka-GE" w:bidi="it-IT"/>
        </w:rPr>
        <w:t>pantouflage</w:t>
      </w:r>
      <w:r w:rsidRPr="004225FB">
        <w:rPr>
          <w:rFonts w:ascii="Times New Roman" w:hAnsi="Times New Roman"/>
          <w:kern w:val="2"/>
          <w:lang w:val="ka-GE" w:bidi="it-IT"/>
        </w:rPr>
        <w:t xml:space="preserve"> o </w:t>
      </w:r>
      <w:r w:rsidRPr="004225FB">
        <w:rPr>
          <w:rFonts w:ascii="Times New Roman" w:hAnsi="Times New Roman"/>
          <w:i/>
          <w:kern w:val="2"/>
          <w:lang w:val="ka-GE" w:bidi="it-IT"/>
        </w:rPr>
        <w:t>revolving door</w:t>
      </w:r>
      <w:r w:rsidRPr="004225FB">
        <w:rPr>
          <w:rFonts w:ascii="AcadNusx" w:hAnsi="AcadNusx"/>
          <w:kern w:val="2"/>
          <w:lang w:val="ka-GE" w:bidi="it-IT"/>
        </w:rPr>
        <w:t xml:space="preserve">).  </w:t>
      </w:r>
    </w:p>
    <w:p w:rsidR="004225FB" w:rsidRPr="004225FB" w:rsidRDefault="004225FB" w:rsidP="004225FB">
      <w:pPr>
        <w:keepNext/>
        <w:suppressAutoHyphens/>
        <w:spacing w:before="100" w:after="0" w:line="240" w:lineRule="auto"/>
        <w:jc w:val="center"/>
        <w:rPr>
          <w:rFonts w:ascii="Sylfaen" w:eastAsia="Calibri" w:hAnsi="Sylfaen"/>
          <w:b/>
          <w:kern w:val="24"/>
          <w:lang w:val="ka-GE" w:bidi="it-IT"/>
        </w:rPr>
      </w:pPr>
      <w:r w:rsidRPr="004225FB">
        <w:rPr>
          <w:rFonts w:ascii="AcadNusx" w:eastAsia="Calibri" w:hAnsi="AcadNusx"/>
          <w:b/>
          <w:kern w:val="24"/>
          <w:lang w:val="ka-GE" w:bidi="it-IT"/>
        </w:rPr>
        <w:t>meore nawili: daskvniTi gancxadebebi</w:t>
      </w:r>
    </w:p>
    <w:p w:rsidR="004225FB" w:rsidRPr="004225FB" w:rsidRDefault="004225FB" w:rsidP="004225FB">
      <w:pPr>
        <w:suppressAutoHyphens/>
        <w:spacing w:before="100" w:after="0" w:line="240" w:lineRule="auto"/>
        <w:jc w:val="both"/>
        <w:rPr>
          <w:rFonts w:ascii="AcadNusx" w:hAnsi="AcadNusx"/>
          <w:bCs/>
          <w:lang w:val="ka-GE"/>
        </w:rPr>
      </w:pPr>
      <w:r w:rsidRPr="004225FB">
        <w:rPr>
          <w:rFonts w:ascii="AcadNusx" w:eastAsia="Calibri" w:hAnsi="AcadNusx"/>
          <w:kern w:val="2"/>
          <w:lang w:val="ka-GE" w:bidi="it-IT"/>
        </w:rPr>
        <w:t xml:space="preserve">qvemore xelismomweri oficialurad acxadebs, rom pirvel nawilSi mocemuli informacia aris WeSmariti da utyuari da </w:t>
      </w:r>
      <w:r w:rsidRPr="004225FB">
        <w:rPr>
          <w:rFonts w:ascii="AcadNusx" w:hAnsi="AcadNusx"/>
          <w:bCs/>
          <w:lang w:val="ka-GE"/>
        </w:rPr>
        <w:t xml:space="preserve">rom misTvis cnobilia yalbi gancxadebis SemTxvevaSi damdgari Sedegebis, maT Soris italiuri da adgilobrivi kanonmdeblobiT gaTvaliswinebuli sisxlis samarTlebrivi pasuxismgeblobis Sesaxeb.  </w:t>
      </w:r>
    </w:p>
    <w:p w:rsidR="004225FB" w:rsidRPr="004225FB" w:rsidRDefault="004225FB" w:rsidP="004225FB">
      <w:pPr>
        <w:suppressAutoHyphens/>
        <w:spacing w:before="100" w:after="0" w:line="240" w:lineRule="auto"/>
        <w:jc w:val="both"/>
        <w:rPr>
          <w:rFonts w:ascii="AcadNusx" w:eastAsia="Calibri" w:hAnsi="AcadNusx"/>
          <w:kern w:val="2"/>
          <w:lang w:val="ka-GE" w:bidi="it-IT"/>
        </w:rPr>
      </w:pPr>
      <w:r w:rsidRPr="004225FB">
        <w:rPr>
          <w:rFonts w:ascii="AcadNusx" w:eastAsia="Calibri" w:hAnsi="AcadNusx"/>
          <w:kern w:val="2"/>
          <w:lang w:val="ka-GE" w:bidi="it-IT"/>
        </w:rPr>
        <w:t>qvemore xelismomweri adasturebs I nawiliT gaTvaliswinebuli gamoricxvis safuZvlis ararsebobas</w:t>
      </w:r>
      <w:r w:rsidRPr="004225FB">
        <w:rPr>
          <w:rFonts w:ascii="Sylfaen" w:eastAsia="Calibri" w:hAnsi="Sylfaen"/>
          <w:kern w:val="2"/>
          <w:lang w:val="ka-GE" w:bidi="it-IT"/>
        </w:rPr>
        <w:t>.</w:t>
      </w:r>
      <w:r w:rsidRPr="004225FB">
        <w:rPr>
          <w:rFonts w:ascii="AcadNusx" w:eastAsia="Calibri" w:hAnsi="AcadNusx"/>
          <w:kern w:val="2"/>
          <w:lang w:val="ka-GE" w:bidi="it-IT"/>
        </w:rPr>
        <w:t xml:space="preserve">  </w:t>
      </w:r>
    </w:p>
    <w:p w:rsidR="004225FB" w:rsidRPr="004225FB" w:rsidRDefault="004225FB" w:rsidP="004225FB">
      <w:pPr>
        <w:suppressAutoHyphens/>
        <w:spacing w:before="100" w:after="0" w:line="240" w:lineRule="auto"/>
        <w:jc w:val="both"/>
        <w:rPr>
          <w:rFonts w:ascii="AcadNusx" w:eastAsia="Calibri" w:hAnsi="AcadNusx"/>
          <w:kern w:val="2"/>
          <w:lang w:val="ka-GE" w:bidi="it-IT"/>
        </w:rPr>
      </w:pPr>
      <w:r w:rsidRPr="004225FB">
        <w:rPr>
          <w:rFonts w:ascii="AcadNusx" w:eastAsia="Calibri" w:hAnsi="AcadNusx"/>
          <w:kern w:val="2"/>
          <w:lang w:val="ka-GE" w:bidi="it-IT"/>
        </w:rPr>
        <w:t xml:space="preserve">qvemore xelismomweri oficialurad aZlevs uflebas damkveTs, gadaamowmos rekvizitebTan dakavSirebuli informaciis utyuaroba kompetentur uwyebebSi. </w:t>
      </w:r>
    </w:p>
    <w:p w:rsidR="004225FB" w:rsidRPr="004225FB" w:rsidRDefault="004225FB" w:rsidP="004225FB">
      <w:pPr>
        <w:suppressAutoHyphens/>
        <w:spacing w:before="100" w:after="0" w:line="240" w:lineRule="auto"/>
        <w:jc w:val="both"/>
        <w:rPr>
          <w:rFonts w:ascii="Sylfaen" w:hAnsi="Sylfaen"/>
          <w:lang w:val="ka-GE"/>
        </w:rPr>
      </w:pPr>
      <w:r w:rsidRPr="004225FB">
        <w:rPr>
          <w:rFonts w:ascii="AcadNusx" w:hAnsi="AcadNusx"/>
          <w:lang w:val="ka-GE"/>
        </w:rPr>
        <w:t>qvemore xelismomweri gamonaklisebis gareSe eTanxmeba Se</w:t>
      </w:r>
      <w:proofErr w:type="spellStart"/>
      <w:r w:rsidRPr="004225FB">
        <w:rPr>
          <w:rFonts w:ascii="AcadNusx" w:hAnsi="AcadNusx"/>
        </w:rPr>
        <w:t>tyobinebaSi</w:t>
      </w:r>
      <w:proofErr w:type="spellEnd"/>
      <w:r w:rsidRPr="004225FB">
        <w:rPr>
          <w:rFonts w:ascii="AcadNusx" w:hAnsi="AcadNusx"/>
          <w:lang w:val="ka-GE"/>
        </w:rPr>
        <w:t xml:space="preserve"> gaweril debulebebsa da pirobebs. </w:t>
      </w:r>
    </w:p>
    <w:p w:rsidR="004225FB" w:rsidRPr="004225FB" w:rsidRDefault="004225FB" w:rsidP="004225FB">
      <w:pPr>
        <w:suppressAutoHyphens/>
        <w:spacing w:before="100" w:after="0" w:line="240" w:lineRule="auto"/>
        <w:jc w:val="both"/>
        <w:rPr>
          <w:rFonts w:ascii="AcadNusx" w:hAnsi="AcadNusx"/>
        </w:rPr>
      </w:pPr>
      <w:r w:rsidRPr="004225FB">
        <w:rPr>
          <w:rFonts w:ascii="AcadNusx" w:hAnsi="AcadNusx"/>
        </w:rPr>
        <w:t>A</w:t>
      </w:r>
    </w:p>
    <w:p w:rsidR="004225FB" w:rsidRPr="004225FB" w:rsidRDefault="004225FB" w:rsidP="004225FB">
      <w:pPr>
        <w:suppressAutoHyphens/>
        <w:spacing w:before="100" w:after="0" w:line="240" w:lineRule="auto"/>
        <w:rPr>
          <w:rFonts w:ascii="AcadNusx" w:hAnsi="AcadNusx"/>
        </w:rPr>
      </w:pPr>
      <w:proofErr w:type="spellStart"/>
      <w:r w:rsidRPr="004225FB">
        <w:rPr>
          <w:rFonts w:ascii="AcadNusx" w:hAnsi="AcadNusx"/>
        </w:rPr>
        <w:t>adgili</w:t>
      </w:r>
      <w:proofErr w:type="spellEnd"/>
      <w:r w:rsidRPr="004225FB">
        <w:rPr>
          <w:rFonts w:ascii="AcadNusx" w:hAnsi="AcadNusx"/>
        </w:rPr>
        <w:t xml:space="preserve"> da </w:t>
      </w:r>
      <w:proofErr w:type="spellStart"/>
      <w:r w:rsidRPr="004225FB">
        <w:rPr>
          <w:rFonts w:ascii="AcadNusx" w:hAnsi="AcadNusx"/>
        </w:rPr>
        <w:t>TariRi</w:t>
      </w:r>
      <w:proofErr w:type="spellEnd"/>
      <w:r w:rsidRPr="004225FB">
        <w:rPr>
          <w:rFonts w:ascii="AcadNusx" w:hAnsi="AcadNusx"/>
        </w:rPr>
        <w:t xml:space="preserve">                                              </w:t>
      </w:r>
      <w:proofErr w:type="spellStart"/>
      <w:r w:rsidRPr="004225FB">
        <w:rPr>
          <w:rFonts w:ascii="AcadNusx" w:hAnsi="AcadNusx"/>
        </w:rPr>
        <w:t>xelmowera</w:t>
      </w:r>
      <w:proofErr w:type="spellEnd"/>
    </w:p>
    <w:p w:rsidR="004225FB" w:rsidRPr="004225FB" w:rsidRDefault="004225FB" w:rsidP="004225FB">
      <w:pPr>
        <w:suppressAutoHyphens/>
        <w:spacing w:before="100" w:after="0" w:line="240" w:lineRule="auto"/>
        <w:rPr>
          <w:rFonts w:ascii="AcadNusx" w:hAnsi="AcadNusx"/>
        </w:rPr>
      </w:pPr>
      <w:r w:rsidRPr="004225FB">
        <w:rPr>
          <w:rFonts w:ascii="AcadNusx" w:hAnsi="AcadNusx"/>
        </w:rPr>
        <w:t>-----------------_______-                                            -----------------------------</w:t>
      </w: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4225FB" w:rsidRPr="004225FB" w:rsidRDefault="004225FB" w:rsidP="004225FB">
      <w:pPr>
        <w:autoSpaceDE w:val="0"/>
        <w:autoSpaceDN w:val="0"/>
        <w:adjustRightInd w:val="0"/>
        <w:spacing w:after="0" w:line="240" w:lineRule="auto"/>
        <w:rPr>
          <w:rFonts w:ascii="Sylfaen" w:eastAsia="Calibri" w:hAnsi="Sylfaen"/>
          <w:lang w:val="ka-GE"/>
        </w:rPr>
      </w:pPr>
    </w:p>
    <w:p w:rsidR="007E3D51" w:rsidRDefault="007E3D51" w:rsidP="004225FB">
      <w:pPr>
        <w:autoSpaceDE w:val="0"/>
        <w:autoSpaceDN w:val="0"/>
        <w:adjustRightInd w:val="0"/>
        <w:spacing w:before="100" w:after="0" w:line="240" w:lineRule="auto"/>
        <w:jc w:val="right"/>
        <w:rPr>
          <w:rFonts w:ascii="AcadNusx" w:hAnsi="AcadNusx"/>
          <w:bCs/>
        </w:rPr>
      </w:pPr>
    </w:p>
    <w:p w:rsidR="007E3D51" w:rsidRDefault="007E3D51" w:rsidP="004225FB">
      <w:pPr>
        <w:autoSpaceDE w:val="0"/>
        <w:autoSpaceDN w:val="0"/>
        <w:adjustRightInd w:val="0"/>
        <w:spacing w:before="100" w:after="0" w:line="240" w:lineRule="auto"/>
        <w:jc w:val="right"/>
        <w:rPr>
          <w:rFonts w:ascii="AcadNusx" w:hAnsi="AcadNusx"/>
          <w:bCs/>
        </w:rPr>
      </w:pPr>
    </w:p>
    <w:p w:rsidR="007E3D51" w:rsidRDefault="007E3D51" w:rsidP="004225FB">
      <w:pPr>
        <w:autoSpaceDE w:val="0"/>
        <w:autoSpaceDN w:val="0"/>
        <w:adjustRightInd w:val="0"/>
        <w:spacing w:before="100" w:after="0" w:line="240" w:lineRule="auto"/>
        <w:jc w:val="right"/>
        <w:rPr>
          <w:rFonts w:ascii="AcadNusx" w:hAnsi="AcadNusx"/>
          <w:bCs/>
        </w:rPr>
      </w:pPr>
    </w:p>
    <w:p w:rsidR="007E3D51" w:rsidRDefault="007E3D51" w:rsidP="004225FB">
      <w:pPr>
        <w:autoSpaceDE w:val="0"/>
        <w:autoSpaceDN w:val="0"/>
        <w:adjustRightInd w:val="0"/>
        <w:spacing w:before="100" w:after="0" w:line="240" w:lineRule="auto"/>
        <w:jc w:val="right"/>
        <w:rPr>
          <w:rFonts w:ascii="AcadNusx" w:hAnsi="AcadNusx"/>
          <w:bCs/>
        </w:rPr>
      </w:pPr>
    </w:p>
    <w:p w:rsidR="007E3D51" w:rsidRDefault="007E3D51" w:rsidP="004225FB">
      <w:pPr>
        <w:autoSpaceDE w:val="0"/>
        <w:autoSpaceDN w:val="0"/>
        <w:adjustRightInd w:val="0"/>
        <w:spacing w:before="100" w:after="0" w:line="240" w:lineRule="auto"/>
        <w:jc w:val="right"/>
        <w:rPr>
          <w:rFonts w:ascii="AcadNusx" w:hAnsi="AcadNusx"/>
          <w:bCs/>
        </w:rPr>
      </w:pPr>
    </w:p>
    <w:p w:rsidR="007E3D51" w:rsidRDefault="007E3D51" w:rsidP="004225FB">
      <w:pPr>
        <w:autoSpaceDE w:val="0"/>
        <w:autoSpaceDN w:val="0"/>
        <w:adjustRightInd w:val="0"/>
        <w:spacing w:before="100" w:after="0" w:line="240" w:lineRule="auto"/>
        <w:jc w:val="right"/>
        <w:rPr>
          <w:rFonts w:ascii="AcadNusx" w:hAnsi="AcadNusx"/>
          <w:bCs/>
        </w:rPr>
      </w:pPr>
    </w:p>
    <w:p w:rsidR="007E3D51" w:rsidRDefault="007E3D51" w:rsidP="004225FB">
      <w:pPr>
        <w:autoSpaceDE w:val="0"/>
        <w:autoSpaceDN w:val="0"/>
        <w:adjustRightInd w:val="0"/>
        <w:spacing w:before="100" w:after="0" w:line="240" w:lineRule="auto"/>
        <w:jc w:val="right"/>
        <w:rPr>
          <w:rFonts w:ascii="AcadNusx" w:hAnsi="AcadNusx"/>
          <w:bCs/>
        </w:rPr>
      </w:pPr>
    </w:p>
    <w:p w:rsidR="007E3D51" w:rsidRDefault="007E3D51" w:rsidP="004225FB">
      <w:pPr>
        <w:autoSpaceDE w:val="0"/>
        <w:autoSpaceDN w:val="0"/>
        <w:adjustRightInd w:val="0"/>
        <w:spacing w:before="100" w:after="0" w:line="240" w:lineRule="auto"/>
        <w:jc w:val="right"/>
        <w:rPr>
          <w:rFonts w:ascii="AcadNusx" w:hAnsi="AcadNusx"/>
          <w:bCs/>
        </w:rPr>
      </w:pPr>
    </w:p>
    <w:p w:rsidR="004225FB" w:rsidRPr="004225FB" w:rsidRDefault="004225FB" w:rsidP="004225FB">
      <w:pPr>
        <w:autoSpaceDE w:val="0"/>
        <w:autoSpaceDN w:val="0"/>
        <w:adjustRightInd w:val="0"/>
        <w:spacing w:before="100" w:after="0" w:line="240" w:lineRule="auto"/>
        <w:jc w:val="right"/>
        <w:rPr>
          <w:rFonts w:ascii="AcadNusx" w:hAnsi="AcadNusx"/>
          <w:bCs/>
        </w:rPr>
      </w:pPr>
      <w:proofErr w:type="spellStart"/>
      <w:r w:rsidRPr="004225FB">
        <w:rPr>
          <w:rFonts w:ascii="AcadNusx" w:hAnsi="AcadNusx"/>
          <w:bCs/>
        </w:rPr>
        <w:lastRenderedPageBreak/>
        <w:t>danarTi</w:t>
      </w:r>
      <w:proofErr w:type="spellEnd"/>
      <w:r w:rsidRPr="004225FB">
        <w:rPr>
          <w:rFonts w:ascii="AcadNusx" w:hAnsi="AcadNusx"/>
          <w:bCs/>
        </w:rPr>
        <w:t xml:space="preserve"> 2</w:t>
      </w:r>
    </w:p>
    <w:p w:rsidR="007E3D51" w:rsidRDefault="007E3D51" w:rsidP="004225FB">
      <w:pPr>
        <w:autoSpaceDE w:val="0"/>
        <w:autoSpaceDN w:val="0"/>
        <w:adjustRightInd w:val="0"/>
        <w:spacing w:before="100" w:after="0" w:line="240" w:lineRule="auto"/>
        <w:jc w:val="center"/>
        <w:rPr>
          <w:rFonts w:ascii="AcadNusx" w:hAnsi="AcadNusx"/>
          <w:b/>
          <w:bCs/>
        </w:rPr>
      </w:pPr>
    </w:p>
    <w:p w:rsidR="007E3D51" w:rsidRDefault="007E3D51" w:rsidP="004225FB">
      <w:pPr>
        <w:autoSpaceDE w:val="0"/>
        <w:autoSpaceDN w:val="0"/>
        <w:adjustRightInd w:val="0"/>
        <w:spacing w:before="100" w:after="0" w:line="240" w:lineRule="auto"/>
        <w:jc w:val="center"/>
        <w:rPr>
          <w:rFonts w:ascii="AcadNusx" w:hAnsi="AcadNusx"/>
          <w:b/>
          <w:bCs/>
        </w:rPr>
      </w:pPr>
    </w:p>
    <w:p w:rsidR="004225FB" w:rsidRPr="004225FB" w:rsidRDefault="004225FB" w:rsidP="004225FB">
      <w:pPr>
        <w:autoSpaceDE w:val="0"/>
        <w:autoSpaceDN w:val="0"/>
        <w:adjustRightInd w:val="0"/>
        <w:spacing w:before="100" w:after="0" w:line="240" w:lineRule="auto"/>
        <w:jc w:val="center"/>
        <w:rPr>
          <w:rFonts w:ascii="AcadNusx" w:hAnsi="AcadNusx"/>
          <w:b/>
          <w:bCs/>
        </w:rPr>
      </w:pPr>
      <w:proofErr w:type="spellStart"/>
      <w:r w:rsidRPr="004225FB">
        <w:rPr>
          <w:rFonts w:ascii="AcadNusx" w:hAnsi="AcadNusx"/>
          <w:b/>
          <w:bCs/>
        </w:rPr>
        <w:t>informacia</w:t>
      </w:r>
      <w:proofErr w:type="spellEnd"/>
      <w:r w:rsidRPr="004225FB">
        <w:rPr>
          <w:rFonts w:ascii="AcadNusx" w:hAnsi="AcadNusx"/>
          <w:b/>
          <w:bCs/>
        </w:rPr>
        <w:t xml:space="preserve"> </w:t>
      </w:r>
      <w:proofErr w:type="spellStart"/>
      <w:r w:rsidRPr="004225FB">
        <w:rPr>
          <w:rFonts w:ascii="AcadNusx" w:hAnsi="AcadNusx"/>
          <w:b/>
          <w:bCs/>
        </w:rPr>
        <w:t>fizikur</w:t>
      </w:r>
      <w:proofErr w:type="spellEnd"/>
      <w:r w:rsidRPr="004225FB">
        <w:rPr>
          <w:rFonts w:ascii="AcadNusx" w:hAnsi="AcadNusx"/>
          <w:b/>
          <w:bCs/>
        </w:rPr>
        <w:t xml:space="preserve"> </w:t>
      </w:r>
      <w:proofErr w:type="spellStart"/>
      <w:r w:rsidRPr="004225FB">
        <w:rPr>
          <w:rFonts w:ascii="AcadNusx" w:hAnsi="AcadNusx"/>
          <w:b/>
          <w:bCs/>
        </w:rPr>
        <w:t>pirTa</w:t>
      </w:r>
      <w:proofErr w:type="spellEnd"/>
      <w:r w:rsidRPr="004225FB">
        <w:rPr>
          <w:rFonts w:ascii="AcadNusx" w:hAnsi="AcadNusx"/>
          <w:b/>
          <w:bCs/>
        </w:rPr>
        <w:t xml:space="preserve"> </w:t>
      </w:r>
      <w:proofErr w:type="spellStart"/>
      <w:r w:rsidRPr="004225FB">
        <w:rPr>
          <w:rFonts w:ascii="AcadNusx" w:hAnsi="AcadNusx"/>
          <w:b/>
          <w:bCs/>
        </w:rPr>
        <w:t>dacvisa</w:t>
      </w:r>
      <w:proofErr w:type="spellEnd"/>
      <w:r w:rsidRPr="004225FB">
        <w:rPr>
          <w:rFonts w:ascii="AcadNusx" w:hAnsi="AcadNusx"/>
          <w:b/>
          <w:bCs/>
        </w:rPr>
        <w:t xml:space="preserve"> da </w:t>
      </w:r>
      <w:proofErr w:type="spellStart"/>
      <w:r w:rsidRPr="004225FB">
        <w:rPr>
          <w:rFonts w:ascii="AcadNusx" w:hAnsi="AcadNusx"/>
          <w:b/>
          <w:bCs/>
        </w:rPr>
        <w:t>personaluri</w:t>
      </w:r>
      <w:proofErr w:type="spellEnd"/>
      <w:r w:rsidRPr="004225FB">
        <w:rPr>
          <w:rFonts w:ascii="AcadNusx" w:hAnsi="AcadNusx"/>
          <w:b/>
          <w:bCs/>
        </w:rPr>
        <w:t xml:space="preserve"> </w:t>
      </w:r>
      <w:proofErr w:type="spellStart"/>
      <w:r w:rsidRPr="004225FB">
        <w:rPr>
          <w:rFonts w:ascii="AcadNusx" w:hAnsi="AcadNusx"/>
          <w:b/>
          <w:bCs/>
        </w:rPr>
        <w:t>monacemebis</w:t>
      </w:r>
      <w:proofErr w:type="spellEnd"/>
      <w:r w:rsidRPr="004225FB">
        <w:rPr>
          <w:rFonts w:ascii="AcadNusx" w:hAnsi="AcadNusx"/>
          <w:b/>
          <w:bCs/>
        </w:rPr>
        <w:t xml:space="preserve"> </w:t>
      </w:r>
    </w:p>
    <w:p w:rsidR="004225FB" w:rsidRPr="004225FB" w:rsidRDefault="004225FB" w:rsidP="004225FB">
      <w:pPr>
        <w:autoSpaceDE w:val="0"/>
        <w:autoSpaceDN w:val="0"/>
        <w:adjustRightInd w:val="0"/>
        <w:spacing w:before="100" w:after="0" w:line="240" w:lineRule="auto"/>
        <w:jc w:val="center"/>
        <w:rPr>
          <w:rFonts w:ascii="AcadNusx" w:hAnsi="AcadNusx"/>
          <w:b/>
          <w:bCs/>
          <w:lang w:val="en-US"/>
        </w:rPr>
      </w:pPr>
      <w:proofErr w:type="spellStart"/>
      <w:proofErr w:type="gramStart"/>
      <w:r w:rsidRPr="004225FB">
        <w:rPr>
          <w:rFonts w:ascii="AcadNusx" w:hAnsi="AcadNusx"/>
          <w:b/>
          <w:bCs/>
          <w:lang w:val="en-US"/>
        </w:rPr>
        <w:t>damuSavebis</w:t>
      </w:r>
      <w:proofErr w:type="spellEnd"/>
      <w:proofErr w:type="gramEnd"/>
      <w:r w:rsidRPr="004225FB">
        <w:rPr>
          <w:rFonts w:ascii="AcadNusx" w:hAnsi="AcadNusx"/>
          <w:b/>
          <w:bCs/>
          <w:lang w:val="en-US"/>
        </w:rPr>
        <w:t xml:space="preserve"> </w:t>
      </w:r>
      <w:proofErr w:type="spellStart"/>
      <w:r w:rsidRPr="004225FB">
        <w:rPr>
          <w:rFonts w:ascii="AcadNusx" w:hAnsi="AcadNusx"/>
          <w:b/>
          <w:bCs/>
          <w:lang w:val="en-US"/>
        </w:rPr>
        <w:t>Sesaxeb</w:t>
      </w:r>
      <w:proofErr w:type="spellEnd"/>
    </w:p>
    <w:p w:rsidR="004225FB" w:rsidRPr="004225FB" w:rsidRDefault="004225FB" w:rsidP="004225FB">
      <w:pPr>
        <w:autoSpaceDE w:val="0"/>
        <w:autoSpaceDN w:val="0"/>
        <w:adjustRightInd w:val="0"/>
        <w:spacing w:before="100" w:after="0" w:line="240" w:lineRule="auto"/>
        <w:jc w:val="center"/>
        <w:rPr>
          <w:rFonts w:ascii="AcadNusx" w:hAnsi="AcadNusx"/>
          <w:i/>
          <w:lang w:val="en-US"/>
        </w:rPr>
      </w:pPr>
      <w:proofErr w:type="spellStart"/>
      <w:proofErr w:type="gramStart"/>
      <w:r w:rsidRPr="004225FB">
        <w:rPr>
          <w:rFonts w:ascii="AcadNusx" w:hAnsi="AcadNusx"/>
          <w:b/>
          <w:bCs/>
          <w:i/>
          <w:lang w:val="en-US"/>
        </w:rPr>
        <w:t>evrokavSiris</w:t>
      </w:r>
      <w:proofErr w:type="spellEnd"/>
      <w:proofErr w:type="gramEnd"/>
      <w:r w:rsidRPr="004225FB">
        <w:rPr>
          <w:rFonts w:ascii="AcadNusx" w:hAnsi="AcadNusx"/>
          <w:b/>
          <w:bCs/>
          <w:i/>
          <w:lang w:val="en-US"/>
        </w:rPr>
        <w:t xml:space="preserve"> </w:t>
      </w:r>
      <w:proofErr w:type="spellStart"/>
      <w:r w:rsidRPr="004225FB">
        <w:rPr>
          <w:rFonts w:ascii="AcadNusx" w:hAnsi="AcadNusx"/>
          <w:b/>
          <w:bCs/>
          <w:i/>
          <w:lang w:val="en-US"/>
        </w:rPr>
        <w:t>regulacia</w:t>
      </w:r>
      <w:proofErr w:type="spellEnd"/>
      <w:r w:rsidRPr="004225FB">
        <w:rPr>
          <w:rFonts w:ascii="AcadNusx" w:hAnsi="AcadNusx"/>
          <w:b/>
          <w:bCs/>
          <w:i/>
          <w:lang w:val="en-US"/>
        </w:rPr>
        <w:t xml:space="preserve"> </w:t>
      </w:r>
      <w:r w:rsidRPr="004225FB">
        <w:rPr>
          <w:b/>
          <w:bCs/>
          <w:i/>
          <w:lang w:val="en-US"/>
        </w:rPr>
        <w:t>(UE) 2016</w:t>
      </w:r>
      <w:r w:rsidRPr="004225FB">
        <w:rPr>
          <w:rFonts w:ascii="AcadNusx" w:hAnsi="AcadNusx"/>
          <w:b/>
          <w:bCs/>
          <w:i/>
          <w:lang w:val="en-US"/>
        </w:rPr>
        <w:t xml:space="preserve">/679, me-13 </w:t>
      </w:r>
      <w:proofErr w:type="spellStart"/>
      <w:r w:rsidRPr="004225FB">
        <w:rPr>
          <w:rFonts w:ascii="AcadNusx" w:hAnsi="AcadNusx"/>
          <w:b/>
          <w:bCs/>
          <w:i/>
          <w:lang w:val="en-US"/>
        </w:rPr>
        <w:t>muxli</w:t>
      </w:r>
      <w:proofErr w:type="spellEnd"/>
      <w:r w:rsidRPr="004225FB">
        <w:rPr>
          <w:rFonts w:ascii="AcadNusx" w:hAnsi="AcadNusx"/>
          <w:b/>
          <w:bCs/>
          <w:i/>
          <w:lang w:val="en-US"/>
        </w:rPr>
        <w:t xml:space="preserve">. </w:t>
      </w:r>
    </w:p>
    <w:p w:rsidR="004225FB" w:rsidRPr="004225FB" w:rsidRDefault="004225FB" w:rsidP="004225FB">
      <w:pPr>
        <w:autoSpaceDE w:val="0"/>
        <w:autoSpaceDN w:val="0"/>
        <w:adjustRightInd w:val="0"/>
        <w:spacing w:before="100" w:after="0" w:line="240" w:lineRule="auto"/>
        <w:jc w:val="both"/>
        <w:rPr>
          <w:rFonts w:ascii="AcadNusx" w:hAnsi="AcadNusx"/>
          <w:lang w:val="en-US"/>
        </w:rPr>
      </w:pPr>
      <w:proofErr w:type="spellStart"/>
      <w:proofErr w:type="gramStart"/>
      <w:r w:rsidRPr="004225FB">
        <w:rPr>
          <w:rFonts w:ascii="AcadNusx" w:hAnsi="AcadNusx"/>
          <w:lang w:val="en-US"/>
        </w:rPr>
        <w:t>winamdebare</w:t>
      </w:r>
      <w:proofErr w:type="spellEnd"/>
      <w:proofErr w:type="gramEnd"/>
      <w:r w:rsidRPr="004225FB">
        <w:rPr>
          <w:rFonts w:ascii="AcadNusx" w:hAnsi="AcadNusx"/>
          <w:lang w:val="en-US"/>
        </w:rPr>
        <w:t xml:space="preserve"> </w:t>
      </w:r>
      <w:proofErr w:type="spellStart"/>
      <w:r w:rsidRPr="004225FB">
        <w:rPr>
          <w:rFonts w:ascii="AcadNusx" w:hAnsi="AcadNusx"/>
          <w:lang w:val="en-US"/>
        </w:rPr>
        <w:t>sainformacio</w:t>
      </w:r>
      <w:proofErr w:type="spellEnd"/>
      <w:r w:rsidRPr="004225FB">
        <w:rPr>
          <w:rFonts w:ascii="AcadNusx" w:hAnsi="AcadNusx"/>
          <w:lang w:val="en-US"/>
        </w:rPr>
        <w:t xml:space="preserve"> </w:t>
      </w:r>
      <w:proofErr w:type="spellStart"/>
      <w:r w:rsidRPr="004225FB">
        <w:rPr>
          <w:rFonts w:ascii="AcadNusx" w:hAnsi="AcadNusx"/>
          <w:lang w:val="en-US"/>
        </w:rPr>
        <w:t>baraTSi</w:t>
      </w:r>
      <w:proofErr w:type="spellEnd"/>
      <w:r w:rsidRPr="004225FB">
        <w:rPr>
          <w:rFonts w:ascii="AcadNusx" w:hAnsi="AcadNusx"/>
          <w:lang w:val="en-US"/>
        </w:rPr>
        <w:t xml:space="preserve">, </w:t>
      </w:r>
      <w:proofErr w:type="spellStart"/>
      <w:r w:rsidRPr="004225FB">
        <w:rPr>
          <w:rFonts w:ascii="AcadNusx" w:hAnsi="AcadNusx"/>
          <w:lang w:val="en-US"/>
        </w:rPr>
        <w:t>evrokavSiris</w:t>
      </w:r>
      <w:proofErr w:type="spellEnd"/>
      <w:r w:rsidRPr="004225FB">
        <w:rPr>
          <w:rFonts w:ascii="AcadNusx" w:hAnsi="AcadNusx"/>
          <w:lang w:val="en-US"/>
        </w:rPr>
        <w:t xml:space="preserve"> </w:t>
      </w:r>
      <w:proofErr w:type="spellStart"/>
      <w:r w:rsidRPr="004225FB">
        <w:rPr>
          <w:rFonts w:ascii="AcadNusx" w:hAnsi="AcadNusx"/>
          <w:lang w:val="en-US"/>
        </w:rPr>
        <w:t>regulaciis</w:t>
      </w:r>
      <w:proofErr w:type="spellEnd"/>
      <w:r w:rsidRPr="004225FB">
        <w:rPr>
          <w:rFonts w:ascii="AcadNusx" w:hAnsi="AcadNusx"/>
          <w:lang w:val="en-US"/>
        </w:rPr>
        <w:t xml:space="preserve"> </w:t>
      </w:r>
      <w:r w:rsidRPr="004225FB">
        <w:rPr>
          <w:color w:val="000000"/>
          <w:lang w:val="en-US"/>
        </w:rPr>
        <w:t xml:space="preserve">UE 2016/679 (GDPR) </w:t>
      </w:r>
      <w:proofErr w:type="spellStart"/>
      <w:r w:rsidRPr="004225FB">
        <w:rPr>
          <w:rFonts w:ascii="AcadNusx" w:hAnsi="AcadNusx"/>
          <w:color w:val="000000"/>
          <w:lang w:val="en-US"/>
        </w:rPr>
        <w:t>Tanaxmad</w:t>
      </w:r>
      <w:proofErr w:type="spellEnd"/>
      <w:r w:rsidRPr="004225FB">
        <w:rPr>
          <w:rFonts w:ascii="AcadNusx" w:hAnsi="AcadNusx"/>
          <w:color w:val="000000"/>
          <w:lang w:val="en-US"/>
        </w:rPr>
        <w:t>,</w:t>
      </w:r>
      <w:r w:rsidRPr="004225FB">
        <w:rPr>
          <w:rFonts w:ascii="AcadNusx" w:hAnsi="AcadNusx"/>
          <w:lang w:val="en-US"/>
        </w:rPr>
        <w:t xml:space="preserve"> </w:t>
      </w:r>
      <w:proofErr w:type="spellStart"/>
      <w:r w:rsidRPr="004225FB">
        <w:rPr>
          <w:rFonts w:ascii="AcadNusx" w:hAnsi="AcadNusx"/>
          <w:lang w:val="en-US"/>
        </w:rPr>
        <w:t>mocemulia</w:t>
      </w:r>
      <w:proofErr w:type="spellEnd"/>
      <w:r w:rsidRPr="004225FB">
        <w:rPr>
          <w:rFonts w:ascii="AcadNusx" w:hAnsi="AcadNusx"/>
          <w:lang w:val="en-US"/>
        </w:rPr>
        <w:t xml:space="preserve"> </w:t>
      </w:r>
      <w:proofErr w:type="spellStart"/>
      <w:r w:rsidRPr="004225FB">
        <w:rPr>
          <w:rFonts w:ascii="AcadNusx" w:hAnsi="AcadNusx"/>
          <w:lang w:val="en-US"/>
        </w:rPr>
        <w:t>personaluri</w:t>
      </w:r>
      <w:proofErr w:type="spellEnd"/>
      <w:r w:rsidRPr="004225FB">
        <w:rPr>
          <w:rFonts w:ascii="AcadNusx" w:hAnsi="AcadNusx"/>
          <w:lang w:val="en-US"/>
        </w:rPr>
        <w:t xml:space="preserve"> </w:t>
      </w:r>
      <w:proofErr w:type="spellStart"/>
      <w:r w:rsidRPr="004225FB">
        <w:rPr>
          <w:rFonts w:ascii="AcadNusx" w:hAnsi="AcadNusx"/>
          <w:lang w:val="en-US"/>
        </w:rPr>
        <w:t>monacemebis</w:t>
      </w:r>
      <w:proofErr w:type="spellEnd"/>
      <w:r w:rsidRPr="004225FB">
        <w:rPr>
          <w:rFonts w:ascii="AcadNusx" w:hAnsi="AcadNusx"/>
          <w:lang w:val="en-US"/>
        </w:rPr>
        <w:t xml:space="preserve"> </w:t>
      </w:r>
      <w:proofErr w:type="spellStart"/>
      <w:r w:rsidRPr="004225FB">
        <w:rPr>
          <w:rFonts w:ascii="AcadNusx" w:hAnsi="AcadNusx"/>
          <w:lang w:val="en-US"/>
        </w:rPr>
        <w:t>damuSavebis</w:t>
      </w:r>
      <w:proofErr w:type="spellEnd"/>
      <w:r w:rsidRPr="004225FB">
        <w:rPr>
          <w:rFonts w:ascii="AcadNusx" w:hAnsi="AcadNusx"/>
          <w:lang w:val="en-US"/>
        </w:rPr>
        <w:t xml:space="preserve"> </w:t>
      </w:r>
      <w:proofErr w:type="spellStart"/>
      <w:r w:rsidRPr="004225FB">
        <w:rPr>
          <w:rFonts w:ascii="AcadNusx" w:hAnsi="AcadNusx"/>
          <w:lang w:val="en-US"/>
        </w:rPr>
        <w:t>wesebi</w:t>
      </w:r>
      <w:proofErr w:type="spellEnd"/>
      <w:r w:rsidRPr="004225FB">
        <w:rPr>
          <w:rFonts w:ascii="AcadNusx" w:hAnsi="AcadNusx"/>
          <w:lang w:val="en-US"/>
        </w:rPr>
        <w:t xml:space="preserve">. </w:t>
      </w:r>
      <w:proofErr w:type="spellStart"/>
      <w:proofErr w:type="gramStart"/>
      <w:r w:rsidRPr="004225FB">
        <w:rPr>
          <w:rFonts w:ascii="AcadNusx" w:hAnsi="AcadNusx"/>
          <w:lang w:val="en-US"/>
        </w:rPr>
        <w:t>zemoxsenebuli</w:t>
      </w:r>
      <w:proofErr w:type="spellEnd"/>
      <w:proofErr w:type="gramEnd"/>
      <w:r w:rsidRPr="004225FB">
        <w:rPr>
          <w:rFonts w:ascii="AcadNusx" w:hAnsi="AcadNusx"/>
          <w:lang w:val="en-US"/>
        </w:rPr>
        <w:t xml:space="preserve"> </w:t>
      </w:r>
      <w:proofErr w:type="spellStart"/>
      <w:r w:rsidRPr="004225FB">
        <w:rPr>
          <w:rFonts w:ascii="AcadNusx" w:hAnsi="AcadNusx"/>
          <w:lang w:val="en-US"/>
        </w:rPr>
        <w:t>normativis</w:t>
      </w:r>
      <w:proofErr w:type="spellEnd"/>
      <w:r w:rsidRPr="004225FB">
        <w:rPr>
          <w:rFonts w:ascii="AcadNusx" w:hAnsi="AcadNusx"/>
          <w:lang w:val="en-US"/>
        </w:rPr>
        <w:t xml:space="preserve">, </w:t>
      </w:r>
      <w:proofErr w:type="spellStart"/>
      <w:r w:rsidRPr="004225FB">
        <w:rPr>
          <w:rFonts w:ascii="AcadNusx" w:hAnsi="AcadNusx"/>
          <w:lang w:val="en-US"/>
        </w:rPr>
        <w:t>Tanmdevi</w:t>
      </w:r>
      <w:proofErr w:type="spellEnd"/>
      <w:r w:rsidRPr="004225FB">
        <w:rPr>
          <w:rFonts w:ascii="AcadNusx" w:hAnsi="AcadNusx"/>
          <w:lang w:val="en-US"/>
        </w:rPr>
        <w:t xml:space="preserve"> </w:t>
      </w:r>
      <w:proofErr w:type="spellStart"/>
      <w:r w:rsidRPr="004225FB">
        <w:rPr>
          <w:rFonts w:ascii="AcadNusx" w:hAnsi="AcadNusx"/>
          <w:lang w:val="en-US"/>
        </w:rPr>
        <w:t>uflebebisa</w:t>
      </w:r>
      <w:proofErr w:type="spellEnd"/>
      <w:r w:rsidRPr="004225FB">
        <w:rPr>
          <w:rFonts w:ascii="AcadNusx" w:hAnsi="AcadNusx"/>
          <w:lang w:val="en-US"/>
        </w:rPr>
        <w:t xml:space="preserve"> da </w:t>
      </w:r>
      <w:proofErr w:type="spellStart"/>
      <w:r w:rsidRPr="004225FB">
        <w:rPr>
          <w:rFonts w:ascii="AcadNusx" w:hAnsi="AcadNusx"/>
          <w:lang w:val="en-US"/>
        </w:rPr>
        <w:t>valdebulebebis</w:t>
      </w:r>
      <w:proofErr w:type="spellEnd"/>
      <w:r w:rsidRPr="004225FB">
        <w:rPr>
          <w:rFonts w:ascii="AcadNusx" w:hAnsi="AcadNusx"/>
          <w:lang w:val="en-US"/>
        </w:rPr>
        <w:t xml:space="preserve"> </w:t>
      </w:r>
      <w:proofErr w:type="spellStart"/>
      <w:r w:rsidRPr="004225FB">
        <w:rPr>
          <w:rFonts w:ascii="AcadNusx" w:hAnsi="AcadNusx"/>
          <w:lang w:val="en-US"/>
        </w:rPr>
        <w:t>dacvidan</w:t>
      </w:r>
      <w:proofErr w:type="spellEnd"/>
      <w:r w:rsidRPr="004225FB">
        <w:rPr>
          <w:rFonts w:ascii="AcadNusx" w:hAnsi="AcadNusx"/>
          <w:lang w:val="en-US"/>
        </w:rPr>
        <w:t xml:space="preserve"> </w:t>
      </w:r>
      <w:proofErr w:type="spellStart"/>
      <w:r w:rsidRPr="004225FB">
        <w:rPr>
          <w:rFonts w:ascii="AcadNusx" w:hAnsi="AcadNusx"/>
          <w:lang w:val="en-US"/>
        </w:rPr>
        <w:t>gamomdinare</w:t>
      </w:r>
      <w:proofErr w:type="spellEnd"/>
      <w:r w:rsidRPr="004225FB">
        <w:rPr>
          <w:rFonts w:ascii="AcadNusx" w:hAnsi="AcadNusx"/>
          <w:lang w:val="en-US"/>
        </w:rPr>
        <w:t xml:space="preserve">, </w:t>
      </w:r>
      <w:proofErr w:type="spellStart"/>
      <w:r w:rsidRPr="004225FB">
        <w:rPr>
          <w:rFonts w:ascii="AcadNusx" w:hAnsi="AcadNusx"/>
          <w:lang w:val="en-US"/>
        </w:rPr>
        <w:t>gacnobebT</w:t>
      </w:r>
      <w:proofErr w:type="spellEnd"/>
      <w:r w:rsidRPr="004225FB">
        <w:rPr>
          <w:rFonts w:ascii="AcadNusx" w:hAnsi="AcadNusx"/>
          <w:lang w:val="en-US"/>
        </w:rPr>
        <w:t xml:space="preserve"> rom: </w:t>
      </w:r>
    </w:p>
    <w:p w:rsidR="004225FB" w:rsidRPr="004225FB" w:rsidRDefault="004225FB" w:rsidP="004225FB">
      <w:pPr>
        <w:autoSpaceDE w:val="0"/>
        <w:autoSpaceDN w:val="0"/>
        <w:adjustRightInd w:val="0"/>
        <w:spacing w:before="100" w:after="0" w:line="240" w:lineRule="auto"/>
        <w:jc w:val="both"/>
        <w:rPr>
          <w:rFonts w:ascii="AcadNusx" w:hAnsi="AcadNusx"/>
          <w:lang w:val="en-US"/>
        </w:rPr>
      </w:pPr>
    </w:p>
    <w:p w:rsidR="004225FB" w:rsidRPr="004225FB" w:rsidRDefault="004225FB" w:rsidP="004225FB">
      <w:pPr>
        <w:numPr>
          <w:ilvl w:val="0"/>
          <w:numId w:val="3"/>
        </w:numPr>
        <w:spacing w:before="100" w:after="0" w:line="240" w:lineRule="auto"/>
        <w:contextualSpacing/>
        <w:jc w:val="both"/>
        <w:rPr>
          <w:rFonts w:ascii="AcadNusx" w:hAnsi="AcadNusx"/>
          <w:lang w:val="en-US"/>
        </w:rPr>
      </w:pPr>
      <w:proofErr w:type="spellStart"/>
      <w:r w:rsidRPr="004225FB">
        <w:rPr>
          <w:rFonts w:ascii="AcadNusx" w:hAnsi="AcadNusx"/>
          <w:lang w:val="en-US"/>
        </w:rPr>
        <w:t>monacemTa</w:t>
      </w:r>
      <w:proofErr w:type="spellEnd"/>
      <w:r w:rsidRPr="004225FB">
        <w:rPr>
          <w:rFonts w:ascii="AcadNusx" w:hAnsi="AcadNusx"/>
          <w:lang w:val="en-US"/>
        </w:rPr>
        <w:t xml:space="preserve"> </w:t>
      </w:r>
      <w:proofErr w:type="spellStart"/>
      <w:r w:rsidRPr="004225FB">
        <w:rPr>
          <w:rFonts w:ascii="AcadNusx" w:hAnsi="AcadNusx"/>
          <w:lang w:val="en-US"/>
        </w:rPr>
        <w:t>dammuSavebeli</w:t>
      </w:r>
      <w:proofErr w:type="spellEnd"/>
      <w:r w:rsidRPr="004225FB">
        <w:rPr>
          <w:rFonts w:ascii="AcadNusx" w:hAnsi="AcadNusx"/>
          <w:lang w:val="en-US"/>
        </w:rPr>
        <w:t xml:space="preserve"> – </w:t>
      </w:r>
      <w:proofErr w:type="spellStart"/>
      <w:r w:rsidRPr="004225FB">
        <w:rPr>
          <w:rFonts w:ascii="AcadNusx" w:hAnsi="AcadNusx"/>
          <w:lang w:val="en-US"/>
        </w:rPr>
        <w:t>monacemTa</w:t>
      </w:r>
      <w:proofErr w:type="spellEnd"/>
      <w:r w:rsidRPr="004225FB">
        <w:rPr>
          <w:rFonts w:ascii="AcadNusx" w:hAnsi="AcadNusx"/>
          <w:lang w:val="en-US"/>
        </w:rPr>
        <w:t xml:space="preserve"> </w:t>
      </w:r>
      <w:proofErr w:type="spellStart"/>
      <w:r w:rsidRPr="004225FB">
        <w:rPr>
          <w:rFonts w:ascii="AcadNusx" w:hAnsi="AcadNusx"/>
          <w:lang w:val="en-US"/>
        </w:rPr>
        <w:t>dammuSavebelia</w:t>
      </w:r>
      <w:proofErr w:type="spellEnd"/>
      <w:r w:rsidRPr="004225FB">
        <w:rPr>
          <w:rFonts w:ascii="AcadNusx" w:hAnsi="AcadNusx"/>
          <w:lang w:val="en-US"/>
        </w:rPr>
        <w:t xml:space="preserve"> </w:t>
      </w:r>
      <w:proofErr w:type="spellStart"/>
      <w:r w:rsidRPr="004225FB">
        <w:rPr>
          <w:rFonts w:ascii="AcadNusx" w:hAnsi="AcadNusx"/>
          <w:lang w:val="en-US"/>
        </w:rPr>
        <w:t>italiis</w:t>
      </w:r>
      <w:proofErr w:type="spellEnd"/>
      <w:r w:rsidRPr="004225FB">
        <w:rPr>
          <w:rFonts w:ascii="AcadNusx" w:hAnsi="AcadNusx"/>
          <w:lang w:val="en-US"/>
        </w:rPr>
        <w:t xml:space="preserve"> </w:t>
      </w:r>
      <w:proofErr w:type="spellStart"/>
      <w:r w:rsidRPr="004225FB">
        <w:rPr>
          <w:rFonts w:ascii="AcadNusx" w:hAnsi="AcadNusx"/>
          <w:lang w:val="en-US"/>
        </w:rPr>
        <w:t>sagareo</w:t>
      </w:r>
      <w:proofErr w:type="spellEnd"/>
      <w:r w:rsidRPr="004225FB">
        <w:rPr>
          <w:rFonts w:ascii="AcadNusx" w:hAnsi="AcadNusx"/>
          <w:lang w:val="en-US"/>
        </w:rPr>
        <w:t xml:space="preserve"> </w:t>
      </w:r>
      <w:proofErr w:type="spellStart"/>
      <w:r w:rsidRPr="004225FB">
        <w:rPr>
          <w:rFonts w:ascii="AcadNusx" w:hAnsi="AcadNusx"/>
          <w:lang w:val="en-US"/>
        </w:rPr>
        <w:t>saqmeTa</w:t>
      </w:r>
      <w:proofErr w:type="spellEnd"/>
      <w:r w:rsidRPr="004225FB">
        <w:rPr>
          <w:rFonts w:ascii="AcadNusx" w:hAnsi="AcadNusx"/>
          <w:lang w:val="en-US"/>
        </w:rPr>
        <w:t xml:space="preserve"> da </w:t>
      </w:r>
      <w:proofErr w:type="spellStart"/>
      <w:r w:rsidRPr="004225FB">
        <w:rPr>
          <w:rFonts w:ascii="AcadNusx" w:hAnsi="AcadNusx"/>
          <w:lang w:val="en-US"/>
        </w:rPr>
        <w:t>saerTaSoriso</w:t>
      </w:r>
      <w:proofErr w:type="spellEnd"/>
      <w:r w:rsidRPr="004225FB">
        <w:rPr>
          <w:rFonts w:ascii="AcadNusx" w:hAnsi="AcadNusx"/>
          <w:lang w:val="en-US"/>
        </w:rPr>
        <w:t xml:space="preserve"> </w:t>
      </w:r>
      <w:proofErr w:type="spellStart"/>
      <w:r w:rsidRPr="004225FB">
        <w:rPr>
          <w:rFonts w:ascii="AcadNusx" w:hAnsi="AcadNusx"/>
          <w:lang w:val="en-US"/>
        </w:rPr>
        <w:t>TanamSromlobis</w:t>
      </w:r>
      <w:proofErr w:type="spellEnd"/>
      <w:r w:rsidRPr="004225FB">
        <w:rPr>
          <w:rFonts w:ascii="AcadNusx" w:hAnsi="AcadNusx"/>
          <w:lang w:val="en-US"/>
        </w:rPr>
        <w:t xml:space="preserve"> </w:t>
      </w:r>
      <w:proofErr w:type="spellStart"/>
      <w:r w:rsidRPr="004225FB">
        <w:rPr>
          <w:rFonts w:ascii="AcadNusx" w:hAnsi="AcadNusx"/>
          <w:lang w:val="en-US"/>
        </w:rPr>
        <w:t>saministro</w:t>
      </w:r>
      <w:proofErr w:type="spellEnd"/>
      <w:r w:rsidRPr="004225FB">
        <w:rPr>
          <w:rFonts w:ascii="AcadNusx" w:hAnsi="AcadNusx"/>
          <w:lang w:val="en-US"/>
        </w:rPr>
        <w:t xml:space="preserve"> (</w:t>
      </w:r>
      <w:r w:rsidRPr="004225FB">
        <w:rPr>
          <w:lang w:val="en-US"/>
        </w:rPr>
        <w:t>MAECI</w:t>
      </w:r>
      <w:r w:rsidRPr="004225FB">
        <w:rPr>
          <w:rFonts w:ascii="AcadNusx" w:hAnsi="AcadNusx"/>
          <w:lang w:val="en-US"/>
        </w:rPr>
        <w:t xml:space="preserve"> </w:t>
      </w:r>
      <w:r w:rsidRPr="004225FB">
        <w:rPr>
          <w:color w:val="000000"/>
          <w:lang w:val="en-US"/>
        </w:rPr>
        <w:t>C.F.80213330584)</w:t>
      </w:r>
      <w:r w:rsidRPr="004225FB">
        <w:rPr>
          <w:rFonts w:ascii="AcadNusx" w:hAnsi="AcadNusx"/>
          <w:lang w:val="en-US"/>
        </w:rPr>
        <w:t xml:space="preserve">, </w:t>
      </w:r>
      <w:proofErr w:type="spellStart"/>
      <w:r w:rsidRPr="004225FB">
        <w:rPr>
          <w:rFonts w:ascii="AcadNusx" w:hAnsi="AcadNusx"/>
          <w:lang w:val="en-US"/>
        </w:rPr>
        <w:t>droebiTi</w:t>
      </w:r>
      <w:proofErr w:type="spellEnd"/>
      <w:r w:rsidRPr="004225FB">
        <w:rPr>
          <w:rFonts w:ascii="AcadNusx" w:hAnsi="AcadNusx"/>
          <w:lang w:val="en-US"/>
        </w:rPr>
        <w:t xml:space="preserve"> </w:t>
      </w:r>
      <w:proofErr w:type="spellStart"/>
      <w:r w:rsidRPr="004225FB">
        <w:rPr>
          <w:rFonts w:ascii="AcadNusx" w:hAnsi="AcadNusx"/>
          <w:lang w:val="en-US"/>
        </w:rPr>
        <w:t>movaleobis</w:t>
      </w:r>
      <w:proofErr w:type="spellEnd"/>
      <w:r w:rsidRPr="004225FB">
        <w:rPr>
          <w:rFonts w:ascii="AcadNusx" w:hAnsi="AcadNusx"/>
          <w:lang w:val="en-US"/>
        </w:rPr>
        <w:t xml:space="preserve"> </w:t>
      </w:r>
      <w:proofErr w:type="spellStart"/>
      <w:r w:rsidRPr="004225FB">
        <w:rPr>
          <w:rFonts w:ascii="AcadNusx" w:hAnsi="AcadNusx"/>
          <w:lang w:val="en-US"/>
        </w:rPr>
        <w:t>Semsruleblis</w:t>
      </w:r>
      <w:proofErr w:type="spellEnd"/>
      <w:r w:rsidRPr="004225FB">
        <w:rPr>
          <w:rFonts w:ascii="AcadNusx" w:hAnsi="AcadNusx"/>
          <w:lang w:val="en-US"/>
        </w:rPr>
        <w:t xml:space="preserve"> </w:t>
      </w:r>
      <w:proofErr w:type="spellStart"/>
      <w:r w:rsidRPr="004225FB">
        <w:rPr>
          <w:rFonts w:ascii="AcadNusx" w:hAnsi="AcadNusx"/>
          <w:lang w:val="en-US"/>
        </w:rPr>
        <w:t>kanonieri</w:t>
      </w:r>
      <w:proofErr w:type="spellEnd"/>
      <w:r w:rsidRPr="004225FB">
        <w:rPr>
          <w:rFonts w:ascii="AcadNusx" w:hAnsi="AcadNusx"/>
          <w:lang w:val="en-US"/>
        </w:rPr>
        <w:t xml:space="preserve"> </w:t>
      </w:r>
      <w:proofErr w:type="spellStart"/>
      <w:r w:rsidRPr="004225FB">
        <w:rPr>
          <w:rFonts w:ascii="AcadNusx" w:hAnsi="AcadNusx"/>
          <w:lang w:val="en-US"/>
        </w:rPr>
        <w:t>warmomadgenlis</w:t>
      </w:r>
      <w:proofErr w:type="spellEnd"/>
      <w:r w:rsidRPr="004225FB">
        <w:rPr>
          <w:rFonts w:ascii="AcadNusx" w:hAnsi="AcadNusx"/>
          <w:lang w:val="en-US"/>
        </w:rPr>
        <w:t xml:space="preserve"> </w:t>
      </w:r>
      <w:proofErr w:type="spellStart"/>
      <w:r w:rsidRPr="004225FB">
        <w:rPr>
          <w:rFonts w:ascii="AcadNusx" w:hAnsi="AcadNusx"/>
          <w:lang w:val="en-US"/>
        </w:rPr>
        <w:t>saxiT</w:t>
      </w:r>
      <w:proofErr w:type="spellEnd"/>
      <w:r w:rsidRPr="004225FB">
        <w:rPr>
          <w:rFonts w:ascii="AcadNusx" w:hAnsi="AcadNusx"/>
          <w:lang w:val="en-US"/>
        </w:rPr>
        <w:t xml:space="preserve">, </w:t>
      </w:r>
      <w:proofErr w:type="spellStart"/>
      <w:r w:rsidRPr="004225FB">
        <w:rPr>
          <w:rFonts w:ascii="AcadNusx" w:hAnsi="AcadNusx"/>
          <w:lang w:val="en-US"/>
        </w:rPr>
        <w:t>romelic</w:t>
      </w:r>
      <w:proofErr w:type="spellEnd"/>
      <w:r w:rsidRPr="004225FB">
        <w:rPr>
          <w:rFonts w:ascii="AcadNusx" w:hAnsi="AcadNusx"/>
          <w:lang w:val="en-US"/>
        </w:rPr>
        <w:t xml:space="preserve"> </w:t>
      </w:r>
      <w:proofErr w:type="spellStart"/>
      <w:r w:rsidRPr="004225FB">
        <w:rPr>
          <w:rFonts w:ascii="AcadNusx" w:hAnsi="AcadNusx"/>
          <w:lang w:val="en-US"/>
        </w:rPr>
        <w:t>konkretul</w:t>
      </w:r>
      <w:proofErr w:type="spellEnd"/>
      <w:r w:rsidRPr="004225FB">
        <w:rPr>
          <w:rFonts w:ascii="AcadNusx" w:hAnsi="AcadNusx"/>
          <w:lang w:val="en-US"/>
        </w:rPr>
        <w:t xml:space="preserve"> </w:t>
      </w:r>
      <w:proofErr w:type="spellStart"/>
      <w:r w:rsidRPr="004225FB">
        <w:rPr>
          <w:rFonts w:ascii="AcadNusx" w:hAnsi="AcadNusx"/>
          <w:lang w:val="en-US"/>
        </w:rPr>
        <w:t>SemTxvevaSi</w:t>
      </w:r>
      <w:proofErr w:type="spellEnd"/>
      <w:r w:rsidRPr="004225FB">
        <w:rPr>
          <w:rFonts w:ascii="AcadNusx" w:hAnsi="AcadNusx"/>
          <w:lang w:val="en-US"/>
        </w:rPr>
        <w:t xml:space="preserve"> </w:t>
      </w:r>
      <w:proofErr w:type="spellStart"/>
      <w:r w:rsidRPr="004225FB">
        <w:rPr>
          <w:rFonts w:ascii="AcadNusx" w:hAnsi="AcadNusx"/>
          <w:lang w:val="en-US"/>
        </w:rPr>
        <w:t>moqmedebs</w:t>
      </w:r>
      <w:proofErr w:type="spellEnd"/>
      <w:r w:rsidRPr="004225FB">
        <w:rPr>
          <w:rFonts w:ascii="AcadNusx" w:hAnsi="AcadNusx"/>
          <w:lang w:val="en-US"/>
        </w:rPr>
        <w:t xml:space="preserve"> </w:t>
      </w:r>
      <w:proofErr w:type="spellStart"/>
      <w:r w:rsidRPr="004225FB">
        <w:rPr>
          <w:rFonts w:ascii="AcadNusx" w:hAnsi="AcadNusx"/>
          <w:lang w:val="en-US"/>
        </w:rPr>
        <w:t>TbilisSi</w:t>
      </w:r>
      <w:proofErr w:type="spellEnd"/>
      <w:r w:rsidRPr="004225FB">
        <w:rPr>
          <w:rFonts w:ascii="AcadNusx" w:hAnsi="AcadNusx"/>
          <w:lang w:val="en-US"/>
        </w:rPr>
        <w:t xml:space="preserve"> </w:t>
      </w:r>
      <w:proofErr w:type="spellStart"/>
      <w:r w:rsidRPr="004225FB">
        <w:rPr>
          <w:rFonts w:ascii="AcadNusx" w:hAnsi="AcadNusx"/>
          <w:lang w:val="en-US"/>
        </w:rPr>
        <w:t>italiis</w:t>
      </w:r>
      <w:proofErr w:type="spellEnd"/>
      <w:r w:rsidRPr="004225FB">
        <w:rPr>
          <w:rFonts w:ascii="AcadNusx" w:hAnsi="AcadNusx"/>
          <w:lang w:val="en-US"/>
        </w:rPr>
        <w:t xml:space="preserve"> </w:t>
      </w:r>
      <w:proofErr w:type="spellStart"/>
      <w:r w:rsidRPr="004225FB">
        <w:rPr>
          <w:rFonts w:ascii="AcadNusx" w:hAnsi="AcadNusx"/>
          <w:lang w:val="en-US"/>
        </w:rPr>
        <w:t>saelCos</w:t>
      </w:r>
      <w:proofErr w:type="spellEnd"/>
      <w:r w:rsidRPr="004225FB">
        <w:rPr>
          <w:rFonts w:ascii="AcadNusx" w:hAnsi="AcadNusx"/>
          <w:lang w:val="en-US"/>
        </w:rPr>
        <w:t xml:space="preserve"> </w:t>
      </w:r>
      <w:proofErr w:type="spellStart"/>
      <w:r w:rsidRPr="004225FB">
        <w:rPr>
          <w:rFonts w:ascii="AcadNusx" w:hAnsi="AcadNusx"/>
          <w:lang w:val="en-US"/>
        </w:rPr>
        <w:t>meSveobiT</w:t>
      </w:r>
      <w:proofErr w:type="spellEnd"/>
      <w:r w:rsidRPr="004225FB">
        <w:rPr>
          <w:rFonts w:ascii="AcadNusx" w:hAnsi="AcadNusx"/>
          <w:lang w:val="en-US"/>
        </w:rPr>
        <w:t xml:space="preserve">, </w:t>
      </w:r>
      <w:proofErr w:type="spellStart"/>
      <w:r w:rsidRPr="004225FB">
        <w:rPr>
          <w:rFonts w:ascii="AcadNusx" w:hAnsi="AcadNusx"/>
          <w:lang w:val="en-US"/>
        </w:rPr>
        <w:t>el.fosta</w:t>
      </w:r>
      <w:proofErr w:type="spellEnd"/>
      <w:r w:rsidRPr="004225FB">
        <w:rPr>
          <w:rFonts w:ascii="AcadNusx" w:hAnsi="AcadNusx"/>
          <w:lang w:val="en-US"/>
        </w:rPr>
        <w:t xml:space="preserve">: </w:t>
      </w:r>
      <w:hyperlink r:id="rId6" w:history="1">
        <w:r w:rsidRPr="004225FB">
          <w:rPr>
            <w:color w:val="0563C1"/>
            <w:u w:val="single"/>
            <w:lang w:val="en-US"/>
          </w:rPr>
          <w:t>urp@esteri.it</w:t>
        </w:r>
      </w:hyperlink>
      <w:r w:rsidRPr="004225FB">
        <w:rPr>
          <w:color w:val="0563C1"/>
          <w:u w:val="single"/>
          <w:lang w:val="en-US"/>
        </w:rPr>
        <w:t>;</w:t>
      </w:r>
      <w:r w:rsidRPr="004225FB">
        <w:rPr>
          <w:rFonts w:ascii="AcadNusx" w:hAnsi="AcadNusx"/>
          <w:lang w:val="en-US"/>
        </w:rPr>
        <w:t xml:space="preserve"> </w:t>
      </w:r>
      <w:r w:rsidRPr="004225FB">
        <w:rPr>
          <w:color w:val="000000"/>
          <w:lang w:val="en-US"/>
        </w:rPr>
        <w:t xml:space="preserve">PEC: </w:t>
      </w:r>
      <w:hyperlink r:id="rId7" w:history="1">
        <w:r w:rsidRPr="004225FB">
          <w:rPr>
            <w:color w:val="000000"/>
            <w:lang w:val="en-US"/>
          </w:rPr>
          <w:t>ministero.affariesteri@cert.esteri.it</w:t>
        </w:r>
      </w:hyperlink>
      <w:r w:rsidRPr="004225FB">
        <w:rPr>
          <w:color w:val="000000"/>
          <w:lang w:val="en-US"/>
        </w:rPr>
        <w:t xml:space="preserve">; </w:t>
      </w:r>
    </w:p>
    <w:p w:rsidR="004225FB" w:rsidRPr="004225FB" w:rsidRDefault="004225FB" w:rsidP="004225FB">
      <w:pPr>
        <w:numPr>
          <w:ilvl w:val="0"/>
          <w:numId w:val="3"/>
        </w:numPr>
        <w:spacing w:before="100" w:after="0" w:line="240" w:lineRule="auto"/>
        <w:contextualSpacing/>
        <w:jc w:val="both"/>
        <w:rPr>
          <w:rFonts w:ascii="AcadNusx" w:hAnsi="AcadNusx"/>
          <w:lang w:val="en-US"/>
        </w:rPr>
      </w:pPr>
      <w:proofErr w:type="spellStart"/>
      <w:r w:rsidRPr="004225FB">
        <w:rPr>
          <w:rFonts w:ascii="AcadNusx" w:hAnsi="AcadNusx"/>
          <w:color w:val="000000"/>
          <w:lang w:val="en-US"/>
        </w:rPr>
        <w:t>personalur</w:t>
      </w:r>
      <w:proofErr w:type="spellEnd"/>
      <w:r w:rsidRPr="004225FB">
        <w:rPr>
          <w:rFonts w:ascii="AcadNusx" w:hAnsi="AcadNusx"/>
          <w:color w:val="000000"/>
          <w:lang w:val="en-US"/>
        </w:rPr>
        <w:t xml:space="preserve"> </w:t>
      </w:r>
      <w:proofErr w:type="spellStart"/>
      <w:r w:rsidRPr="004225FB">
        <w:rPr>
          <w:rFonts w:ascii="AcadNusx" w:hAnsi="AcadNusx"/>
          <w:color w:val="000000"/>
          <w:lang w:val="en-US"/>
        </w:rPr>
        <w:t>monacemTa</w:t>
      </w:r>
      <w:proofErr w:type="spellEnd"/>
      <w:r w:rsidRPr="004225FB">
        <w:rPr>
          <w:rFonts w:ascii="AcadNusx" w:hAnsi="AcadNusx"/>
          <w:color w:val="000000"/>
          <w:lang w:val="en-US"/>
        </w:rPr>
        <w:t xml:space="preserve"> </w:t>
      </w:r>
      <w:proofErr w:type="spellStart"/>
      <w:r w:rsidRPr="004225FB">
        <w:rPr>
          <w:rFonts w:ascii="AcadNusx" w:hAnsi="AcadNusx"/>
          <w:color w:val="000000"/>
          <w:lang w:val="en-US"/>
        </w:rPr>
        <w:t>dacvis</w:t>
      </w:r>
      <w:proofErr w:type="spellEnd"/>
      <w:r w:rsidRPr="004225FB">
        <w:rPr>
          <w:rFonts w:ascii="AcadNusx" w:hAnsi="AcadNusx"/>
          <w:color w:val="000000"/>
          <w:lang w:val="en-US"/>
        </w:rPr>
        <w:t xml:space="preserve"> </w:t>
      </w:r>
      <w:proofErr w:type="spellStart"/>
      <w:r w:rsidRPr="004225FB">
        <w:rPr>
          <w:rFonts w:ascii="AcadNusx" w:hAnsi="AcadNusx"/>
          <w:color w:val="000000"/>
          <w:lang w:val="en-US"/>
        </w:rPr>
        <w:t>oficeri</w:t>
      </w:r>
      <w:proofErr w:type="spellEnd"/>
      <w:r w:rsidRPr="004225FB">
        <w:rPr>
          <w:rFonts w:ascii="AcadNusx" w:hAnsi="AcadNusx"/>
          <w:color w:val="000000"/>
          <w:lang w:val="en-US"/>
        </w:rPr>
        <w:t xml:space="preserve"> - </w:t>
      </w:r>
      <w:proofErr w:type="spellStart"/>
      <w:r w:rsidRPr="004225FB">
        <w:rPr>
          <w:rFonts w:ascii="AcadNusx" w:hAnsi="AcadNusx"/>
          <w:color w:val="000000"/>
          <w:lang w:val="en-US"/>
        </w:rPr>
        <w:t>personalur</w:t>
      </w:r>
      <w:proofErr w:type="spellEnd"/>
      <w:r w:rsidRPr="004225FB">
        <w:rPr>
          <w:rFonts w:ascii="AcadNusx" w:hAnsi="AcadNusx"/>
          <w:color w:val="000000"/>
          <w:lang w:val="en-US"/>
        </w:rPr>
        <w:t xml:space="preserve"> </w:t>
      </w:r>
      <w:proofErr w:type="spellStart"/>
      <w:r w:rsidRPr="004225FB">
        <w:rPr>
          <w:rFonts w:ascii="AcadNusx" w:hAnsi="AcadNusx"/>
          <w:color w:val="000000"/>
          <w:lang w:val="en-US"/>
        </w:rPr>
        <w:t>monacemTa</w:t>
      </w:r>
      <w:proofErr w:type="spellEnd"/>
      <w:r w:rsidRPr="004225FB">
        <w:rPr>
          <w:rFonts w:ascii="AcadNusx" w:hAnsi="AcadNusx"/>
          <w:color w:val="000000"/>
          <w:lang w:val="en-US"/>
        </w:rPr>
        <w:t xml:space="preserve"> </w:t>
      </w:r>
      <w:proofErr w:type="spellStart"/>
      <w:r w:rsidRPr="004225FB">
        <w:rPr>
          <w:rFonts w:ascii="AcadNusx" w:hAnsi="AcadNusx"/>
          <w:color w:val="000000"/>
          <w:lang w:val="en-US"/>
        </w:rPr>
        <w:t>dacvis</w:t>
      </w:r>
      <w:proofErr w:type="spellEnd"/>
      <w:r w:rsidRPr="004225FB">
        <w:rPr>
          <w:rFonts w:ascii="AcadNusx" w:hAnsi="AcadNusx"/>
          <w:color w:val="000000"/>
          <w:lang w:val="en-US"/>
        </w:rPr>
        <w:t xml:space="preserve"> </w:t>
      </w:r>
      <w:proofErr w:type="spellStart"/>
      <w:r w:rsidRPr="004225FB">
        <w:rPr>
          <w:rFonts w:ascii="AcadNusx" w:hAnsi="AcadNusx"/>
          <w:color w:val="000000"/>
          <w:lang w:val="en-US"/>
        </w:rPr>
        <w:t>oficerTan</w:t>
      </w:r>
      <w:proofErr w:type="spellEnd"/>
      <w:r w:rsidRPr="004225FB">
        <w:rPr>
          <w:rFonts w:ascii="AcadNusx" w:hAnsi="AcadNusx"/>
          <w:color w:val="000000"/>
          <w:lang w:val="en-US"/>
        </w:rPr>
        <w:t xml:space="preserve"> </w:t>
      </w:r>
      <w:proofErr w:type="spellStart"/>
      <w:r w:rsidRPr="004225FB">
        <w:rPr>
          <w:rFonts w:ascii="AcadNusx" w:hAnsi="AcadNusx"/>
          <w:color w:val="000000"/>
          <w:lang w:val="en-US"/>
        </w:rPr>
        <w:t>dakavSireba</w:t>
      </w:r>
      <w:proofErr w:type="spellEnd"/>
      <w:r w:rsidRPr="004225FB">
        <w:rPr>
          <w:rFonts w:ascii="AcadNusx" w:hAnsi="AcadNusx"/>
          <w:color w:val="000000"/>
          <w:lang w:val="en-US"/>
        </w:rPr>
        <w:t xml:space="preserve"> </w:t>
      </w:r>
      <w:proofErr w:type="spellStart"/>
      <w:r w:rsidRPr="004225FB">
        <w:rPr>
          <w:rFonts w:ascii="AcadNusx" w:hAnsi="AcadNusx"/>
          <w:color w:val="000000"/>
          <w:lang w:val="en-US"/>
        </w:rPr>
        <w:t>SesaZlebelia</w:t>
      </w:r>
      <w:proofErr w:type="spellEnd"/>
      <w:r w:rsidRPr="004225FB">
        <w:rPr>
          <w:rFonts w:ascii="AcadNusx" w:hAnsi="AcadNusx"/>
          <w:color w:val="000000"/>
          <w:lang w:val="en-US"/>
        </w:rPr>
        <w:t xml:space="preserve"> </w:t>
      </w:r>
      <w:proofErr w:type="spellStart"/>
      <w:r w:rsidRPr="004225FB">
        <w:rPr>
          <w:rFonts w:ascii="AcadNusx" w:hAnsi="AcadNusx"/>
          <w:color w:val="000000"/>
          <w:lang w:val="en-US"/>
        </w:rPr>
        <w:t>Semdeg</w:t>
      </w:r>
      <w:proofErr w:type="spellEnd"/>
      <w:r w:rsidRPr="004225FB">
        <w:rPr>
          <w:rFonts w:ascii="AcadNusx" w:hAnsi="AcadNusx"/>
          <w:color w:val="000000"/>
          <w:lang w:val="en-US"/>
        </w:rPr>
        <w:t xml:space="preserve"> el. </w:t>
      </w:r>
      <w:proofErr w:type="spellStart"/>
      <w:r w:rsidRPr="004225FB">
        <w:rPr>
          <w:rFonts w:ascii="AcadNusx" w:hAnsi="AcadNusx"/>
          <w:color w:val="000000"/>
          <w:lang w:val="en-US"/>
        </w:rPr>
        <w:t>fostis</w:t>
      </w:r>
      <w:proofErr w:type="spellEnd"/>
      <w:r w:rsidRPr="004225FB">
        <w:rPr>
          <w:rFonts w:ascii="AcadNusx" w:hAnsi="AcadNusx"/>
          <w:color w:val="000000"/>
          <w:lang w:val="en-US"/>
        </w:rPr>
        <w:t xml:space="preserve"> </w:t>
      </w:r>
      <w:proofErr w:type="spellStart"/>
      <w:r w:rsidRPr="004225FB">
        <w:rPr>
          <w:rFonts w:ascii="AcadNusx" w:hAnsi="AcadNusx"/>
          <w:color w:val="000000"/>
          <w:lang w:val="en-US"/>
        </w:rPr>
        <w:t>misamarTze</w:t>
      </w:r>
      <w:proofErr w:type="spellEnd"/>
      <w:r w:rsidRPr="004225FB">
        <w:rPr>
          <w:rFonts w:ascii="AcadNusx" w:hAnsi="AcadNusx"/>
          <w:color w:val="000000"/>
          <w:lang w:val="en-US"/>
        </w:rPr>
        <w:t xml:space="preserve">: </w:t>
      </w:r>
      <w:hyperlink r:id="rId8" w:history="1">
        <w:r w:rsidRPr="004225FB">
          <w:rPr>
            <w:color w:val="0563C1"/>
            <w:u w:val="single"/>
            <w:lang w:val="en-US"/>
          </w:rPr>
          <w:t>rpd@esteri.it</w:t>
        </w:r>
      </w:hyperlink>
      <w:r w:rsidRPr="004225FB">
        <w:rPr>
          <w:color w:val="000000"/>
          <w:lang w:val="en-US"/>
        </w:rPr>
        <w:t xml:space="preserve">; PEC: </w:t>
      </w:r>
      <w:hyperlink r:id="rId9" w:history="1">
        <w:r w:rsidRPr="004225FB">
          <w:rPr>
            <w:color w:val="0000FF" w:themeColor="hyperlink"/>
            <w:u w:val="single"/>
            <w:lang w:val="en-US"/>
          </w:rPr>
          <w:t>rpd@cert.esteri.it</w:t>
        </w:r>
      </w:hyperlink>
      <w:r w:rsidRPr="004225FB">
        <w:rPr>
          <w:color w:val="000000"/>
          <w:lang w:val="en-US"/>
        </w:rPr>
        <w:t xml:space="preserve">;   </w:t>
      </w:r>
    </w:p>
    <w:p w:rsidR="004225FB" w:rsidRPr="004225FB" w:rsidRDefault="004225FB" w:rsidP="004225FB">
      <w:pPr>
        <w:numPr>
          <w:ilvl w:val="0"/>
          <w:numId w:val="3"/>
        </w:numPr>
        <w:spacing w:before="100" w:after="0" w:line="240" w:lineRule="auto"/>
        <w:contextualSpacing/>
        <w:jc w:val="both"/>
        <w:rPr>
          <w:rFonts w:ascii="AcadNusx" w:hAnsi="AcadNusx"/>
        </w:rPr>
      </w:pPr>
      <w:proofErr w:type="spellStart"/>
      <w:r w:rsidRPr="004225FB">
        <w:rPr>
          <w:rFonts w:ascii="AcadNusx" w:hAnsi="AcadNusx"/>
        </w:rPr>
        <w:t>monacemTa</w:t>
      </w:r>
      <w:proofErr w:type="spellEnd"/>
      <w:r w:rsidRPr="004225FB">
        <w:rPr>
          <w:rFonts w:ascii="AcadNusx" w:hAnsi="AcadNusx"/>
        </w:rPr>
        <w:t xml:space="preserve"> </w:t>
      </w:r>
      <w:proofErr w:type="spellStart"/>
      <w:r w:rsidRPr="004225FB">
        <w:rPr>
          <w:rFonts w:ascii="AcadNusx" w:hAnsi="AcadNusx"/>
        </w:rPr>
        <w:t>damuSavebis</w:t>
      </w:r>
      <w:proofErr w:type="spellEnd"/>
      <w:r w:rsidRPr="004225FB">
        <w:rPr>
          <w:rFonts w:ascii="AcadNusx" w:hAnsi="AcadNusx"/>
        </w:rPr>
        <w:t xml:space="preserve"> </w:t>
      </w:r>
      <w:proofErr w:type="spellStart"/>
      <w:r w:rsidRPr="004225FB">
        <w:rPr>
          <w:rFonts w:ascii="AcadNusx" w:hAnsi="AcadNusx"/>
        </w:rPr>
        <w:t>miznebi</w:t>
      </w:r>
      <w:proofErr w:type="spellEnd"/>
      <w:r w:rsidRPr="004225FB">
        <w:rPr>
          <w:rFonts w:ascii="AcadNusx" w:hAnsi="AcadNusx"/>
        </w:rPr>
        <w:t xml:space="preserve"> – </w:t>
      </w:r>
      <w:proofErr w:type="spellStart"/>
      <w:r w:rsidRPr="004225FB">
        <w:rPr>
          <w:rFonts w:ascii="AcadNusx" w:hAnsi="AcadNusx"/>
        </w:rPr>
        <w:t>personaluri</w:t>
      </w:r>
      <w:proofErr w:type="spellEnd"/>
      <w:r w:rsidRPr="004225FB">
        <w:rPr>
          <w:rFonts w:ascii="AcadNusx" w:hAnsi="AcadNusx"/>
        </w:rPr>
        <w:t xml:space="preserve"> </w:t>
      </w:r>
      <w:proofErr w:type="spellStart"/>
      <w:r w:rsidRPr="004225FB">
        <w:rPr>
          <w:rFonts w:ascii="AcadNusx" w:hAnsi="AcadNusx"/>
        </w:rPr>
        <w:t>monacemebis</w:t>
      </w:r>
      <w:proofErr w:type="spellEnd"/>
      <w:r w:rsidRPr="004225FB">
        <w:rPr>
          <w:rFonts w:ascii="AcadNusx" w:hAnsi="AcadNusx"/>
        </w:rPr>
        <w:t xml:space="preserve"> </w:t>
      </w:r>
      <w:proofErr w:type="spellStart"/>
      <w:r w:rsidRPr="004225FB">
        <w:rPr>
          <w:rFonts w:ascii="AcadNusx" w:hAnsi="AcadNusx"/>
        </w:rPr>
        <w:t>damuSaveba</w:t>
      </w:r>
      <w:proofErr w:type="spellEnd"/>
      <w:r w:rsidRPr="004225FB">
        <w:rPr>
          <w:rFonts w:ascii="AcadNusx" w:hAnsi="AcadNusx"/>
        </w:rPr>
        <w:t xml:space="preserve"> da </w:t>
      </w:r>
      <w:proofErr w:type="spellStart"/>
      <w:r w:rsidRPr="004225FB">
        <w:rPr>
          <w:rFonts w:ascii="AcadNusx" w:hAnsi="AcadNusx"/>
        </w:rPr>
        <w:t>Segroveba</w:t>
      </w:r>
      <w:proofErr w:type="spellEnd"/>
      <w:r w:rsidRPr="004225FB">
        <w:rPr>
          <w:rFonts w:ascii="AcadNusx" w:hAnsi="AcadNusx"/>
        </w:rPr>
        <w:t xml:space="preserve"> </w:t>
      </w:r>
      <w:proofErr w:type="spellStart"/>
      <w:r w:rsidRPr="004225FB">
        <w:rPr>
          <w:rFonts w:ascii="AcadNusx" w:hAnsi="AcadNusx"/>
        </w:rPr>
        <w:t>xdeba</w:t>
      </w:r>
      <w:proofErr w:type="spellEnd"/>
      <w:r w:rsidRPr="004225FB">
        <w:rPr>
          <w:rFonts w:ascii="AcadNusx" w:hAnsi="AcadNusx"/>
        </w:rPr>
        <w:t xml:space="preserve"> </w:t>
      </w:r>
      <w:proofErr w:type="spellStart"/>
      <w:r w:rsidRPr="004225FB">
        <w:rPr>
          <w:rFonts w:ascii="AcadNusx" w:hAnsi="AcadNusx"/>
        </w:rPr>
        <w:t>Semdegi</w:t>
      </w:r>
      <w:proofErr w:type="spellEnd"/>
      <w:r w:rsidRPr="004225FB">
        <w:rPr>
          <w:rFonts w:ascii="AcadNusx" w:hAnsi="AcadNusx"/>
        </w:rPr>
        <w:t xml:space="preserve"> </w:t>
      </w:r>
      <w:proofErr w:type="spellStart"/>
      <w:r w:rsidRPr="004225FB">
        <w:rPr>
          <w:rFonts w:ascii="AcadNusx" w:hAnsi="AcadNusx"/>
        </w:rPr>
        <w:t>mizniT</w:t>
      </w:r>
      <w:proofErr w:type="spellEnd"/>
      <w:r w:rsidRPr="004225FB">
        <w:rPr>
          <w:rFonts w:ascii="AcadNusx" w:hAnsi="AcadNusx"/>
        </w:rPr>
        <w:t xml:space="preserve">;  </w:t>
      </w:r>
    </w:p>
    <w:p w:rsidR="004225FB" w:rsidRPr="004225FB" w:rsidRDefault="004225FB" w:rsidP="004225FB">
      <w:pPr>
        <w:numPr>
          <w:ilvl w:val="0"/>
          <w:numId w:val="4"/>
        </w:numPr>
        <w:spacing w:before="100" w:after="0" w:line="240" w:lineRule="auto"/>
        <w:contextualSpacing/>
        <w:jc w:val="both"/>
        <w:rPr>
          <w:rFonts w:ascii="AcadNusx" w:eastAsia="Times New Roman" w:hAnsi="AcadNusx"/>
          <w:sz w:val="20"/>
          <w:szCs w:val="20"/>
        </w:rPr>
      </w:pPr>
      <w:proofErr w:type="spellStart"/>
      <w:r w:rsidRPr="004225FB">
        <w:rPr>
          <w:rFonts w:ascii="AcadNusx" w:eastAsia="Times New Roman" w:hAnsi="AcadNusx"/>
          <w:sz w:val="20"/>
          <w:szCs w:val="20"/>
        </w:rPr>
        <w:t>buRaltrul-administraciuli</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miznebidan</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gamomdinare</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dainteresebuli</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piris</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winasaxelSekrulebo</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moTxovnis</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rogoricaa</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mewarmeTa</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reestrSi</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registracia</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nakisri</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valdebulebisa</w:t>
      </w:r>
      <w:proofErr w:type="spellEnd"/>
      <w:r w:rsidRPr="004225FB">
        <w:rPr>
          <w:rFonts w:ascii="AcadNusx" w:eastAsia="Times New Roman" w:hAnsi="AcadNusx"/>
          <w:sz w:val="20"/>
          <w:szCs w:val="20"/>
        </w:rPr>
        <w:t xml:space="preserve"> da misi </w:t>
      </w:r>
      <w:proofErr w:type="spellStart"/>
      <w:r w:rsidRPr="004225FB">
        <w:rPr>
          <w:rFonts w:ascii="AcadNusx" w:eastAsia="Times New Roman" w:hAnsi="AcadNusx"/>
          <w:sz w:val="20"/>
          <w:szCs w:val="20"/>
        </w:rPr>
        <w:t>SesaZlo</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Sesrulebis</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Sesafaseblad</w:t>
      </w:r>
      <w:proofErr w:type="spellEnd"/>
      <w:r w:rsidRPr="004225FB">
        <w:rPr>
          <w:rFonts w:ascii="AcadNusx" w:eastAsia="Times New Roman" w:hAnsi="AcadNusx"/>
          <w:sz w:val="20"/>
          <w:szCs w:val="20"/>
        </w:rPr>
        <w:t>;</w:t>
      </w:r>
    </w:p>
    <w:p w:rsidR="004225FB" w:rsidRPr="004225FB" w:rsidRDefault="004225FB" w:rsidP="004225FB">
      <w:pPr>
        <w:numPr>
          <w:ilvl w:val="0"/>
          <w:numId w:val="4"/>
        </w:numPr>
        <w:spacing w:before="100" w:after="0" w:line="240" w:lineRule="auto"/>
        <w:contextualSpacing/>
        <w:jc w:val="both"/>
        <w:rPr>
          <w:rFonts w:ascii="AcadNusx" w:eastAsia="Times New Roman" w:hAnsi="AcadNusx"/>
          <w:sz w:val="20"/>
          <w:szCs w:val="20"/>
        </w:rPr>
      </w:pPr>
      <w:proofErr w:type="spellStart"/>
      <w:r w:rsidRPr="004225FB">
        <w:rPr>
          <w:rFonts w:ascii="AcadNusx" w:eastAsia="Times New Roman" w:hAnsi="AcadNusx"/>
          <w:sz w:val="20"/>
          <w:szCs w:val="20"/>
        </w:rPr>
        <w:t>kanoniT</w:t>
      </w:r>
      <w:proofErr w:type="spellEnd"/>
      <w:r w:rsidRPr="004225FB">
        <w:rPr>
          <w:rFonts w:ascii="Sylfaen" w:eastAsia="Times New Roman" w:hAnsi="Sylfaen"/>
          <w:sz w:val="20"/>
          <w:szCs w:val="20"/>
          <w:lang w:val="ka-GE"/>
        </w:rPr>
        <w:t xml:space="preserve"> </w:t>
      </w:r>
      <w:proofErr w:type="spellStart"/>
      <w:r w:rsidRPr="004225FB">
        <w:rPr>
          <w:rFonts w:ascii="AcadNusx" w:eastAsia="Times New Roman" w:hAnsi="AcadNusx"/>
          <w:sz w:val="20"/>
          <w:szCs w:val="20"/>
        </w:rPr>
        <w:t>gaTvaliswinebuli</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valdebulebebis</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Sesasruleblad</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rogoricaa</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fulis</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gaTeTrebis</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gadamowmeba</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sagadasaxado</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mizniT</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komunikaciis</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damyareba</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evrokavSiris</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regulaciebis</w:t>
      </w:r>
      <w:proofErr w:type="spellEnd"/>
      <w:r w:rsidRPr="004225FB">
        <w:rPr>
          <w:rFonts w:ascii="AcadNusx" w:eastAsia="Times New Roman" w:hAnsi="AcadNusx"/>
          <w:sz w:val="20"/>
          <w:szCs w:val="20"/>
        </w:rPr>
        <w:t xml:space="preserve"> da/an </w:t>
      </w:r>
      <w:proofErr w:type="spellStart"/>
      <w:r w:rsidRPr="004225FB">
        <w:rPr>
          <w:rFonts w:ascii="AcadNusx" w:eastAsia="Times New Roman" w:hAnsi="AcadNusx"/>
          <w:sz w:val="20"/>
          <w:szCs w:val="20"/>
        </w:rPr>
        <w:t>normebis</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iseve</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rogorc</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kontrolisa</w:t>
      </w:r>
      <w:proofErr w:type="spellEnd"/>
      <w:r w:rsidRPr="004225FB">
        <w:rPr>
          <w:rFonts w:ascii="AcadNusx" w:eastAsia="Times New Roman" w:hAnsi="AcadNusx"/>
          <w:sz w:val="20"/>
          <w:szCs w:val="20"/>
        </w:rPr>
        <w:t xml:space="preserve"> da </w:t>
      </w:r>
      <w:proofErr w:type="spellStart"/>
      <w:r w:rsidRPr="004225FB">
        <w:rPr>
          <w:rFonts w:ascii="AcadNusx" w:eastAsia="Times New Roman" w:hAnsi="AcadNusx"/>
          <w:sz w:val="20"/>
          <w:szCs w:val="20"/>
        </w:rPr>
        <w:t>sazedamxedvelo</w:t>
      </w:r>
      <w:proofErr w:type="spellEnd"/>
      <w:r w:rsidRPr="004225FB">
        <w:rPr>
          <w:rFonts w:ascii="Sylfaen" w:eastAsia="Times New Roman" w:hAnsi="Sylfaen"/>
          <w:sz w:val="20"/>
          <w:szCs w:val="20"/>
        </w:rPr>
        <w:t xml:space="preserve"> </w:t>
      </w:r>
      <w:r w:rsidRPr="004225FB">
        <w:rPr>
          <w:rFonts w:ascii="AcadNusx" w:eastAsia="Times New Roman" w:hAnsi="AcadNusx"/>
          <w:sz w:val="20"/>
          <w:szCs w:val="20"/>
        </w:rPr>
        <w:t xml:space="preserve">Tu </w:t>
      </w:r>
      <w:proofErr w:type="spellStart"/>
      <w:r w:rsidRPr="004225FB">
        <w:rPr>
          <w:rFonts w:ascii="AcadNusx" w:eastAsia="Times New Roman" w:hAnsi="AcadNusx"/>
          <w:sz w:val="20"/>
          <w:szCs w:val="20"/>
        </w:rPr>
        <w:t>sxva</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kanonieri</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organoebis</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mier</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gamocemuli</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normebis</w:t>
      </w:r>
      <w:proofErr w:type="spellEnd"/>
      <w:r w:rsidRPr="004225FB">
        <w:rPr>
          <w:rFonts w:ascii="AcadNusx" w:eastAsia="Times New Roman" w:hAnsi="AcadNusx"/>
          <w:sz w:val="20"/>
          <w:szCs w:val="20"/>
        </w:rPr>
        <w:t xml:space="preserve"> </w:t>
      </w:r>
      <w:proofErr w:type="spellStart"/>
      <w:r w:rsidRPr="004225FB">
        <w:rPr>
          <w:rFonts w:ascii="AcadNusx" w:eastAsia="Times New Roman" w:hAnsi="AcadNusx"/>
          <w:sz w:val="20"/>
          <w:szCs w:val="20"/>
        </w:rPr>
        <w:t>Sesasruleblad</w:t>
      </w:r>
      <w:proofErr w:type="spellEnd"/>
      <w:r w:rsidRPr="004225FB">
        <w:rPr>
          <w:rFonts w:ascii="AcadNusx" w:eastAsia="Times New Roman" w:hAnsi="AcadNusx"/>
          <w:sz w:val="20"/>
          <w:szCs w:val="20"/>
        </w:rPr>
        <w:t xml:space="preserve">. </w:t>
      </w:r>
    </w:p>
    <w:p w:rsidR="004225FB" w:rsidRPr="004225FB" w:rsidRDefault="004225FB" w:rsidP="004225FB">
      <w:pPr>
        <w:numPr>
          <w:ilvl w:val="0"/>
          <w:numId w:val="3"/>
        </w:numPr>
        <w:spacing w:before="100" w:after="0" w:line="240" w:lineRule="auto"/>
        <w:contextualSpacing/>
        <w:jc w:val="both"/>
        <w:rPr>
          <w:rFonts w:ascii="AcadNusx" w:hAnsi="AcadNusx"/>
          <w:lang w:val="ka-GE"/>
        </w:rPr>
      </w:pPr>
      <w:r w:rsidRPr="004225FB">
        <w:rPr>
          <w:rFonts w:ascii="AcadNusx" w:hAnsi="AcadNusx"/>
          <w:lang w:val="ka-GE"/>
        </w:rPr>
        <w:t>personaluri monacemebis damuSavebis iuridiuli safuZveli –°”a” punqtSi miTiTebuli miznebisaTvis, monacemebis damuSaveba aucilebelia xelSekrulebis Sesrulebisas, romlis monawilecaa dainteresebuli piri an amave piris moTxovn</w:t>
      </w:r>
      <w:proofErr w:type="spellStart"/>
      <w:r w:rsidRPr="004225FB">
        <w:rPr>
          <w:rFonts w:ascii="AcadNusx" w:hAnsi="AcadNusx"/>
        </w:rPr>
        <w:t>is</w:t>
      </w:r>
      <w:proofErr w:type="spellEnd"/>
      <w:r w:rsidRPr="004225FB">
        <w:rPr>
          <w:rFonts w:ascii="AcadNusx" w:hAnsi="AcadNusx"/>
        </w:rPr>
        <w:t xml:space="preserve"> </w:t>
      </w:r>
      <w:proofErr w:type="spellStart"/>
      <w:r w:rsidRPr="004225FB">
        <w:rPr>
          <w:rFonts w:ascii="AcadNusx" w:hAnsi="AcadNusx"/>
        </w:rPr>
        <w:t>safuZvelze</w:t>
      </w:r>
      <w:proofErr w:type="spellEnd"/>
      <w:r w:rsidRPr="004225FB">
        <w:rPr>
          <w:rFonts w:ascii="AcadNusx" w:hAnsi="AcadNusx"/>
          <w:lang w:val="ka-GE"/>
        </w:rPr>
        <w:t xml:space="preserve"> winasaxelSekrulebo zomebis misaRebad evrokavSiris regulaciis </w:t>
      </w:r>
      <w:r w:rsidRPr="004225FB">
        <w:rPr>
          <w:color w:val="000000"/>
          <w:lang w:val="ka-GE"/>
        </w:rPr>
        <w:t xml:space="preserve">UE 2016/679 </w:t>
      </w:r>
      <w:r w:rsidRPr="004225FB">
        <w:rPr>
          <w:rFonts w:ascii="AcadNusx" w:hAnsi="AcadNusx"/>
          <w:lang w:val="ka-GE"/>
        </w:rPr>
        <w:t>me-6 muxlis, I paragrafis, “b” qvepunqtis Tanaxmad. “b” punqtSi miTiTebuli miznebisaTvis, monacemebis damuSaveba aucilebelia</w:t>
      </w:r>
      <w:r w:rsidRPr="004225FB">
        <w:rPr>
          <w:rFonts w:ascii="Sylfaen" w:hAnsi="Sylfaen"/>
          <w:lang w:val="ka-GE"/>
        </w:rPr>
        <w:t xml:space="preserve"> </w:t>
      </w:r>
      <w:r w:rsidRPr="004225FB">
        <w:rPr>
          <w:rFonts w:ascii="AcadNusx" w:hAnsi="AcadNusx"/>
          <w:lang w:val="ka-GE"/>
        </w:rPr>
        <w:t xml:space="preserve">kanoniT dadgenili valdebulebis Sesasrulebad, romelsac eqvemdebareba monacemebTa dammuSavebeli da monacemebis miniWeba savaldebuloa evrokavSiris regulaciis </w:t>
      </w:r>
      <w:r w:rsidRPr="004225FB">
        <w:rPr>
          <w:color w:val="000000"/>
          <w:lang w:val="ka-GE"/>
        </w:rPr>
        <w:t xml:space="preserve">UE 2016/679 </w:t>
      </w:r>
      <w:r w:rsidRPr="004225FB">
        <w:rPr>
          <w:rFonts w:ascii="AcadNusx" w:hAnsi="AcadNusx"/>
          <w:lang w:val="ka-GE"/>
        </w:rPr>
        <w:t>me-6 muxlis, I paragrafis, “g” qvepunqtis Tanaxmad;</w:t>
      </w:r>
    </w:p>
    <w:p w:rsidR="004225FB" w:rsidRPr="004225FB" w:rsidRDefault="004225FB" w:rsidP="004225FB">
      <w:pPr>
        <w:numPr>
          <w:ilvl w:val="0"/>
          <w:numId w:val="3"/>
        </w:numPr>
        <w:spacing w:before="100" w:after="0" w:line="240" w:lineRule="auto"/>
        <w:contextualSpacing/>
        <w:jc w:val="both"/>
        <w:rPr>
          <w:rFonts w:ascii="AcadNusx" w:hAnsi="AcadNusx"/>
          <w:lang w:val="ka-GE"/>
        </w:rPr>
      </w:pPr>
      <w:r w:rsidRPr="004225FB">
        <w:rPr>
          <w:rFonts w:ascii="AcadNusx" w:hAnsi="AcadNusx"/>
          <w:lang w:val="ka-GE"/>
        </w:rPr>
        <w:t xml:space="preserve">personaluri monacemebis damuSavebisa da Senaxvis wesebi - personaluri monacemebis damuSaveba xdeba </w:t>
      </w:r>
      <w:r w:rsidRPr="004225FB">
        <w:rPr>
          <w:rFonts w:ascii="Sylfaen" w:hAnsi="Sylfaen"/>
          <w:lang w:val="ka-GE"/>
        </w:rPr>
        <w:t xml:space="preserve">  </w:t>
      </w:r>
      <w:r w:rsidRPr="004225FB">
        <w:rPr>
          <w:rFonts w:ascii="AcadNusx" w:hAnsi="AcadNusx"/>
          <w:lang w:val="ka-GE"/>
        </w:rPr>
        <w:t xml:space="preserve">araavtomaturi da informaciuli teqnologiebis gamoyenebiT (veb-gverdis marTvis programuli uzrunvelyofa), dawesebulebis miznebidan gamomdinare, usafrTxoebisa da konfidencialurobis saTanado dacviT moqmedi normativis Sesabamisad. monacemTa dammuSavebeli valdebulia Seinaxos da Seamowmos personaluri monacemebi saTanado teqnikuri da organizaciuli zomebis gaTvaliswinebiT, raTa Tavidan iqnas acilebuli maTi dakargvisa da ganadgurebis riskebi, unebarTvo wvdoma da im miznebisagan gansxvavebuli Seusabamo damuSaveba, ris gamoc moxda maTi Segroveba. kanonierebis, miznis SezRudvisa da minimalizaciis principebis dacvidan gamomdinare, monacemebis Senaxva moxdeba maT damuSavebamde da Semdgomac, organizaciis mier nakisri (italiis saelCo TbilisSi) da kanoniT moTxovnili valdebulebebis srulad Sesrulebamde, romelic dakavSirebulia da gamomdinareobs eTikisa da qcevis kodeqsis gaTvaliswinebiT sajaro arqivebis </w:t>
      </w:r>
      <w:r w:rsidRPr="004225FB">
        <w:rPr>
          <w:rFonts w:ascii="AcadNusx" w:hAnsi="AcadNusx"/>
          <w:lang w:val="ka-GE"/>
        </w:rPr>
        <w:lastRenderedPageBreak/>
        <w:t xml:space="preserve">marTvasTan, saarqivo da statistikuri miznebidan gamomdinare personaluri monacemebis dasamuSaveblad.  </w:t>
      </w:r>
    </w:p>
    <w:p w:rsidR="004225FB" w:rsidRPr="004225FB" w:rsidRDefault="004225FB" w:rsidP="004225FB">
      <w:pPr>
        <w:numPr>
          <w:ilvl w:val="0"/>
          <w:numId w:val="3"/>
        </w:numPr>
        <w:spacing w:before="100" w:after="0" w:line="240" w:lineRule="auto"/>
        <w:contextualSpacing/>
        <w:jc w:val="both"/>
        <w:rPr>
          <w:rFonts w:ascii="AcadNusx" w:hAnsi="AcadNusx"/>
          <w:lang w:val="ka-GE"/>
        </w:rPr>
      </w:pPr>
      <w:r w:rsidRPr="004225FB">
        <w:rPr>
          <w:rFonts w:ascii="AcadNusx" w:hAnsi="AcadNusx"/>
          <w:lang w:val="ka-GE"/>
        </w:rPr>
        <w:t>personaluri monacemebis gansakuTrebuli kategoriebi – monacemebi romelic ukavSirdeba fizikuri piris rasobriv da eTnikur kuTvnilebas (moqalaqeobis serTifikatis miTiTebiT), pirovnebis janmrTelobis mdgomareobas, sqesobriv cxovrebasa Tu orientacias, politikur Sexedulebebs, profesuli kavSiris wevrobas, religiur, filosofiur mrwamssa da sxva masTan gaTanabrebul  Sexedulebebs, kvalificirdeba rogorc “personaluri monacemebis gansakuTrebuli kategoriebi</w:t>
      </w:r>
      <w:r w:rsidRPr="004225FB">
        <w:rPr>
          <w:rFonts w:ascii="Sylfaen" w:hAnsi="Sylfaen"/>
          <w:lang w:val="ka-GE"/>
        </w:rPr>
        <w:t>“</w:t>
      </w:r>
      <w:r w:rsidRPr="004225FB">
        <w:rPr>
          <w:rFonts w:ascii="AcadNusx" w:hAnsi="AcadNusx"/>
          <w:lang w:val="ka-GE"/>
        </w:rPr>
        <w:t xml:space="preserve">, aseve nasamarTleobasa da danaSaulis CadenasTan dakavSirebuli monacemebi (evrokavSiris regulaciis </w:t>
      </w:r>
      <w:r w:rsidRPr="004225FB">
        <w:rPr>
          <w:color w:val="000000"/>
          <w:lang w:val="ka-GE"/>
        </w:rPr>
        <w:t xml:space="preserve">UE 2016/679 </w:t>
      </w:r>
      <w:r w:rsidRPr="004225FB">
        <w:rPr>
          <w:rFonts w:ascii="AcadNusx" w:hAnsi="AcadNusx"/>
          <w:lang w:val="ka-GE"/>
        </w:rPr>
        <w:t xml:space="preserve"> me-10 muxlis Sesabamisad). Aam monacemebis damuSavdeba moxdeba eqskluziurad dainteresebuli piris TanxmobiT, dakisrebuli movaleobisa da funqciebis Sesrulebisas, normatividan gamomdinare valdebulebebisa da wina, me-3 punqtSi gawerili miznebisaTvis da me-4 punqtSi dazustebuli samarTlebrivi safuZvlis Sesabamisad.  </w:t>
      </w:r>
    </w:p>
    <w:p w:rsidR="004225FB" w:rsidRPr="004225FB" w:rsidRDefault="004225FB" w:rsidP="004225FB">
      <w:pPr>
        <w:numPr>
          <w:ilvl w:val="0"/>
          <w:numId w:val="3"/>
        </w:numPr>
        <w:spacing w:before="100" w:after="0" w:line="240" w:lineRule="auto"/>
        <w:contextualSpacing/>
        <w:jc w:val="both"/>
        <w:rPr>
          <w:rFonts w:ascii="AcadNusx" w:hAnsi="AcadNusx"/>
          <w:lang w:val="ka-GE"/>
        </w:rPr>
      </w:pPr>
      <w:r w:rsidRPr="004225FB">
        <w:rPr>
          <w:rFonts w:ascii="AcadNusx" w:hAnsi="AcadNusx"/>
          <w:lang w:val="ka-GE"/>
        </w:rPr>
        <w:t>adresatebi – organizaciis mier damuSavebuli personaluri monacemebi SesaZloa ecnobos uwyebebsa da sajaro subieqtebs moqmedi normativis Tanaxmad, iseve rogorc amave organizaciis mier daniSnul mrCevlebs. dainteresebuli piris mier mowodebuli monacemebi SesaZloa ecnobos aseve gare subieqtebsac, mrCevlebs, iuristebs, mowyobilobebis, programuli uzrunvelyofis, qselebis marTvisa da</w:t>
      </w:r>
      <w:r w:rsidRPr="004225FB">
        <w:rPr>
          <w:lang w:val="ka-GE"/>
        </w:rPr>
        <w:t xml:space="preserve">  </w:t>
      </w:r>
      <w:r w:rsidRPr="004225FB">
        <w:rPr>
          <w:rFonts w:ascii="AcadNusx" w:hAnsi="AcadNusx"/>
          <w:lang w:val="ka-GE"/>
        </w:rPr>
        <w:t>informaciuli sistemis (</w:t>
      </w:r>
      <w:r w:rsidRPr="004225FB">
        <w:rPr>
          <w:color w:val="000000"/>
          <w:lang w:val="ka-GE"/>
        </w:rPr>
        <w:t xml:space="preserve">outsourcer) </w:t>
      </w:r>
      <w:r w:rsidRPr="004225FB">
        <w:rPr>
          <w:rFonts w:ascii="AcadNusx" w:hAnsi="AcadNusx"/>
          <w:color w:val="000000"/>
          <w:lang w:val="ka-GE"/>
        </w:rPr>
        <w:t>momwodebel kompaniebs</w:t>
      </w:r>
      <w:r w:rsidRPr="004225FB">
        <w:rPr>
          <w:color w:val="000000"/>
          <w:lang w:val="ka-GE"/>
        </w:rPr>
        <w:t xml:space="preserve">, </w:t>
      </w:r>
      <w:r w:rsidRPr="004225FB">
        <w:rPr>
          <w:rFonts w:ascii="AcadNusx" w:hAnsi="AcadNusx"/>
          <w:color w:val="000000"/>
          <w:lang w:val="ka-GE"/>
        </w:rPr>
        <w:t xml:space="preserve">dokumentebis daarqivebisa da Senaxvis servisebis momwodebel kompaniebs, moqalaqeebis daxmarebisa da dacvis struqturebs, organizaciebs, asociaciebsa da firmebs. dainteresebuli piri acxadebs Tanxmobas zemoxsenebuli monacemebisa da gaformebuli xelSekrulebis ZiriTadi monacemebis damkveTis saitze gamoqveynebis Taobaze, sajaro xelSekrulebis gamWvirvalobis Sesaxeb italiuri normativis Sesabamisad.   </w:t>
      </w:r>
    </w:p>
    <w:p w:rsidR="004225FB" w:rsidRPr="004225FB" w:rsidRDefault="004225FB" w:rsidP="004225FB">
      <w:pPr>
        <w:numPr>
          <w:ilvl w:val="0"/>
          <w:numId w:val="3"/>
        </w:numPr>
        <w:spacing w:before="100" w:after="0" w:line="240" w:lineRule="auto"/>
        <w:contextualSpacing/>
        <w:jc w:val="both"/>
        <w:rPr>
          <w:rFonts w:ascii="AcadNusx" w:hAnsi="AcadNusx"/>
          <w:lang w:val="ka-GE"/>
        </w:rPr>
      </w:pPr>
      <w:r w:rsidRPr="004225FB">
        <w:rPr>
          <w:rFonts w:ascii="AcadNusx" w:hAnsi="AcadNusx"/>
          <w:lang w:val="ka-GE"/>
        </w:rPr>
        <w:t>monacemebis ucxoeTSi gadacema – 49-e muxlis Tanaxmad, personaluri monacemebi SesaZloa gadaeces</w:t>
      </w:r>
      <w:r w:rsidRPr="004225FB">
        <w:rPr>
          <w:rFonts w:ascii="Sylfaen" w:hAnsi="Sylfaen"/>
          <w:lang w:val="ka-GE"/>
        </w:rPr>
        <w:t xml:space="preserve"> </w:t>
      </w:r>
      <w:r w:rsidRPr="004225FB">
        <w:rPr>
          <w:rFonts w:ascii="AcadNusx" w:hAnsi="AcadNusx"/>
          <w:lang w:val="ka-GE"/>
        </w:rPr>
        <w:t>mesame, evrokavSiris arawevr qveynebs an saerTaSoriso organizaciebs, maSin roca monacemebis gadacemis aucilebloba dgeba xelSekrulebis Sesasruleblad an dainteresebuli piris moTxovnis safuZvelze winasaxelSekrulebo zomebis misaRebad;</w:t>
      </w:r>
    </w:p>
    <w:p w:rsidR="004225FB" w:rsidRPr="004225FB" w:rsidRDefault="004225FB" w:rsidP="004225FB">
      <w:pPr>
        <w:numPr>
          <w:ilvl w:val="0"/>
          <w:numId w:val="3"/>
        </w:numPr>
        <w:spacing w:before="100" w:after="0" w:line="240" w:lineRule="auto"/>
        <w:contextualSpacing/>
        <w:jc w:val="both"/>
        <w:rPr>
          <w:rFonts w:ascii="AcadNusx" w:hAnsi="AcadNusx"/>
          <w:lang w:val="ka-GE"/>
        </w:rPr>
      </w:pPr>
      <w:r w:rsidRPr="004225FB">
        <w:rPr>
          <w:rFonts w:ascii="AcadNusx" w:hAnsi="AcadNusx"/>
          <w:lang w:val="ka-GE"/>
        </w:rPr>
        <w:t xml:space="preserve">dainteresebuli piris uflebebi – dainteresebuli piris uflebebi gaTvaliswinebulia evrokavSiris regulaciis </w:t>
      </w:r>
      <w:r w:rsidRPr="004225FB">
        <w:rPr>
          <w:color w:val="000000"/>
          <w:lang w:val="ka-GE"/>
        </w:rPr>
        <w:t xml:space="preserve">UE 2016/679 </w:t>
      </w:r>
      <w:r w:rsidRPr="004225FB">
        <w:rPr>
          <w:rFonts w:ascii="AcadNusx" w:hAnsi="AcadNusx"/>
          <w:color w:val="000000"/>
          <w:lang w:val="ka-GE"/>
        </w:rPr>
        <w:t>me-15-dan 22-e muxlamde, maT Soris: personaluri monacemebis arsebobis Sesaxeb dasturis moTxovna. nebismier dros im monacemebze xelmisawvdomoba, romelic mas exeba.</w:t>
      </w:r>
      <w:r w:rsidRPr="004225FB">
        <w:rPr>
          <w:rFonts w:ascii="Sylfaen" w:hAnsi="Sylfaen"/>
          <w:color w:val="000000"/>
          <w:lang w:val="ka-GE"/>
        </w:rPr>
        <w:t xml:space="preserve">  </w:t>
      </w:r>
      <w:r w:rsidRPr="004225FB">
        <w:rPr>
          <w:rFonts w:ascii="AcadNusx" w:hAnsi="AcadNusx"/>
          <w:color w:val="000000"/>
          <w:lang w:val="ka-GE"/>
        </w:rPr>
        <w:t xml:space="preserve">miTiTebebis miReba monacemebis damuSavebis miznebze, personaluri monacemebis kategoriebze, adresatebsa Tu im adresatebis kategoriebze, visac ecnoba an ecnobeba personaluri monacemebis Sesaxeb da roca SesaZlebelia, Senaxvis periodis Sesaxeb (me-15 muxli). MmoiTxovos monacemebis gasworeba, an im SemTxvevaSi Tuki moxda monacemebis kanonis darRveviT, arasrulad an arasworad damuSaveba, maTi waSla an dablokva  (me-16 muxli) (me-17 muxli). moipovos monacemTa damuSavebis SezRudva (me-18 muxli). monacemebis gadatanis (portirebis) ufleba, anu monacemTa dammuSaveblisgan struqturizebuli, sazogadod gamoyenebadi da manqanurad wakiTxvadi formatiT  miReba, </w:t>
      </w:r>
      <w:r w:rsidRPr="004225FB">
        <w:rPr>
          <w:rFonts w:ascii="Sylfaen" w:hAnsi="Sylfaen"/>
          <w:color w:val="000000"/>
          <w:lang w:val="ka-GE"/>
        </w:rPr>
        <w:t xml:space="preserve"> </w:t>
      </w:r>
      <w:r w:rsidRPr="004225FB">
        <w:rPr>
          <w:rFonts w:ascii="AcadNusx" w:hAnsi="AcadNusx"/>
          <w:color w:val="000000"/>
          <w:lang w:val="ka-GE"/>
        </w:rPr>
        <w:t xml:space="preserve">da misi sxva monacemTa dammuSaveblisTvis yovelgvari Seferxebis gareSe gadacema (me-20 muxli). nebismier dros win aRudges sakuTari monacemebis damuSavebas samarTlebrivi safuZvliT (21-e muxli). win aRudges fizikur pirebTan mimarTebaSi gadawyvetilebis avtomatizebulad miRebis process, profilirebis CaTvliT. moTxovos monacemTa dammuSavebels im monacemebis ganaxleba, integracia an SezRudva, romelic mas exeba (22-e muxli).  </w:t>
      </w:r>
      <w:r w:rsidRPr="004225FB">
        <w:rPr>
          <w:rFonts w:ascii="AcadNusx" w:hAnsi="AcadNusx"/>
          <w:lang w:val="ka-GE"/>
        </w:rPr>
        <w:t xml:space="preserve">nebismier dros gaiTxovos Tanxmoba. Tanxmobis gaTxovna ar axdens gavlenas mis gaTxovamde, monacemTa subieqtis Tanxmobis safuZvelze ganxorcielebuli damuSavebis kanonierebaze.  (me-7 muxli). saCivriT mimarTos sazedamxedvelo organos, kerZod evrokavSiris wevr qveyanaSi </w:t>
      </w:r>
      <w:r w:rsidRPr="004225FB">
        <w:rPr>
          <w:rFonts w:ascii="AcadNusx" w:hAnsi="AcadNusx"/>
          <w:lang w:val="ka-GE"/>
        </w:rPr>
        <w:lastRenderedPageBreak/>
        <w:t xml:space="preserve">sadac Cveulebrisamebr cxovrobs, muSaobs an im adgilas sadac SesaZlo darRvevas hqonda adgili. italiaSi aRniSnuli organoa “personaluri monacemebis dacvis garanti”, romelic kanonis safuZvelze 1996 wlis 31 dekembers </w:t>
      </w:r>
      <w:r w:rsidRPr="004225FB">
        <w:rPr>
          <w:color w:val="000000"/>
          <w:lang w:val="ka-GE"/>
        </w:rPr>
        <w:t>n. 675 (</w:t>
      </w:r>
      <w:hyperlink r:id="rId10" w:history="1">
        <w:r w:rsidRPr="004225FB">
          <w:rPr>
            <w:color w:val="0000FF" w:themeColor="hyperlink"/>
            <w:u w:val="single"/>
            <w:lang w:val="ka-GE"/>
          </w:rPr>
          <w:t>http://www.garanteprivacy.it/</w:t>
        </w:r>
      </w:hyperlink>
      <w:r w:rsidRPr="004225FB">
        <w:rPr>
          <w:color w:val="000000"/>
          <w:lang w:val="ka-GE"/>
        </w:rPr>
        <w:t xml:space="preserve">) </w:t>
      </w:r>
      <w:r w:rsidRPr="004225FB">
        <w:rPr>
          <w:rFonts w:ascii="AcadNusx" w:hAnsi="AcadNusx"/>
          <w:lang w:val="ka-GE"/>
        </w:rPr>
        <w:t>daarsda</w:t>
      </w:r>
      <w:r w:rsidRPr="004225FB">
        <w:rPr>
          <w:color w:val="000000"/>
          <w:lang w:val="ka-GE"/>
        </w:rPr>
        <w:t xml:space="preserve"> (77-</w:t>
      </w:r>
      <w:r w:rsidRPr="004225FB">
        <w:rPr>
          <w:rFonts w:ascii="AcadNusx" w:hAnsi="AcadNusx"/>
          <w:color w:val="000000"/>
          <w:lang w:val="ka-GE"/>
        </w:rPr>
        <w:t>e</w:t>
      </w:r>
      <w:r w:rsidRPr="004225FB">
        <w:rPr>
          <w:color w:val="000000"/>
          <w:lang w:val="ka-GE"/>
        </w:rPr>
        <w:t xml:space="preserve"> </w:t>
      </w:r>
      <w:r w:rsidRPr="004225FB">
        <w:rPr>
          <w:rFonts w:ascii="AcadNusx" w:hAnsi="AcadNusx"/>
          <w:color w:val="000000"/>
          <w:lang w:val="ka-GE"/>
        </w:rPr>
        <w:t>muxli</w:t>
      </w:r>
      <w:r w:rsidRPr="004225FB">
        <w:rPr>
          <w:color w:val="000000"/>
          <w:lang w:val="ka-GE"/>
        </w:rPr>
        <w:t xml:space="preserve">). </w:t>
      </w:r>
      <w:r w:rsidRPr="004225FB">
        <w:rPr>
          <w:rFonts w:ascii="AcadNusx" w:hAnsi="AcadNusx"/>
          <w:color w:val="000000"/>
          <w:lang w:val="ka-GE"/>
        </w:rPr>
        <w:t xml:space="preserve">zemoaRniSnuli uflebebis gamoyeneba SesaZlebelia nebismier dros monacemTa dammuSavebelTan werilobiTi komunikaciis gziT, pirvel punqtSi miTiTebul el.fostis misamarTze.  </w:t>
      </w:r>
    </w:p>
    <w:p w:rsidR="004225FB" w:rsidRPr="004225FB" w:rsidRDefault="004225FB" w:rsidP="004225FB">
      <w:pPr>
        <w:spacing w:before="100" w:after="0" w:line="240" w:lineRule="auto"/>
        <w:ind w:left="360"/>
        <w:jc w:val="both"/>
        <w:rPr>
          <w:rFonts w:ascii="Sylfaen" w:hAnsi="Sylfaen"/>
          <w:lang w:val="ka-GE"/>
        </w:rPr>
      </w:pPr>
    </w:p>
    <w:p w:rsidR="004225FB" w:rsidRPr="004225FB" w:rsidRDefault="004225FB" w:rsidP="004225FB">
      <w:pPr>
        <w:spacing w:before="100" w:after="0" w:line="240" w:lineRule="auto"/>
        <w:jc w:val="both"/>
        <w:rPr>
          <w:rFonts w:ascii="AcadNusx" w:hAnsi="AcadNusx"/>
        </w:rPr>
      </w:pPr>
      <w:r w:rsidRPr="004225FB">
        <w:rPr>
          <w:rFonts w:ascii="AcadNusx" w:hAnsi="AcadNusx"/>
          <w:lang w:val="ka-GE"/>
        </w:rPr>
        <w:t xml:space="preserve"> </w:t>
      </w:r>
      <w:proofErr w:type="spellStart"/>
      <w:r w:rsidRPr="004225FB">
        <w:rPr>
          <w:rFonts w:ascii="AcadNusx" w:hAnsi="AcadNusx"/>
        </w:rPr>
        <w:t>adgili</w:t>
      </w:r>
      <w:proofErr w:type="spellEnd"/>
      <w:r w:rsidRPr="004225FB">
        <w:rPr>
          <w:rFonts w:ascii="AcadNusx" w:hAnsi="AcadNusx"/>
        </w:rPr>
        <w:t xml:space="preserve"> da </w:t>
      </w:r>
      <w:proofErr w:type="spellStart"/>
      <w:r w:rsidRPr="004225FB">
        <w:rPr>
          <w:rFonts w:ascii="AcadNusx" w:hAnsi="AcadNusx"/>
        </w:rPr>
        <w:t>TariRi</w:t>
      </w:r>
      <w:proofErr w:type="spellEnd"/>
      <w:r w:rsidRPr="004225FB">
        <w:rPr>
          <w:rFonts w:ascii="AcadNusx" w:hAnsi="AcadNusx"/>
        </w:rPr>
        <w:t xml:space="preserve">: </w:t>
      </w:r>
    </w:p>
    <w:p w:rsidR="004225FB" w:rsidRPr="004225FB" w:rsidRDefault="004225FB" w:rsidP="004225FB">
      <w:pPr>
        <w:spacing w:before="100" w:after="0" w:line="240" w:lineRule="auto"/>
        <w:jc w:val="both"/>
        <w:rPr>
          <w:rFonts w:ascii="AcadNusx" w:hAnsi="AcadNusx"/>
        </w:rPr>
      </w:pPr>
    </w:p>
    <w:p w:rsidR="004225FB" w:rsidRPr="004225FB" w:rsidRDefault="004225FB" w:rsidP="004225FB">
      <w:pPr>
        <w:spacing w:after="0" w:line="240" w:lineRule="auto"/>
        <w:ind w:left="3540"/>
        <w:jc w:val="center"/>
        <w:rPr>
          <w:rFonts w:ascii="AcadNusx" w:hAnsi="AcadNusx"/>
        </w:rPr>
      </w:pPr>
      <w:proofErr w:type="spellStart"/>
      <w:r w:rsidRPr="004225FB">
        <w:rPr>
          <w:rFonts w:ascii="AcadNusx" w:hAnsi="AcadNusx"/>
        </w:rPr>
        <w:t>dainteresebuli</w:t>
      </w:r>
      <w:proofErr w:type="spellEnd"/>
      <w:r w:rsidRPr="004225FB">
        <w:rPr>
          <w:rFonts w:ascii="AcadNusx" w:hAnsi="AcadNusx"/>
        </w:rPr>
        <w:t xml:space="preserve"> </w:t>
      </w:r>
      <w:proofErr w:type="spellStart"/>
      <w:r w:rsidRPr="004225FB">
        <w:rPr>
          <w:rFonts w:ascii="AcadNusx" w:hAnsi="AcadNusx"/>
        </w:rPr>
        <w:t>piris</w:t>
      </w:r>
      <w:proofErr w:type="spellEnd"/>
      <w:r w:rsidRPr="004225FB">
        <w:rPr>
          <w:rFonts w:ascii="AcadNusx" w:hAnsi="AcadNusx"/>
        </w:rPr>
        <w:t xml:space="preserve"> </w:t>
      </w:r>
      <w:proofErr w:type="spellStart"/>
      <w:r w:rsidRPr="004225FB">
        <w:rPr>
          <w:rFonts w:ascii="AcadNusx" w:hAnsi="AcadNusx"/>
        </w:rPr>
        <w:t>xelmowera</w:t>
      </w:r>
      <w:proofErr w:type="spellEnd"/>
      <w:r w:rsidRPr="004225FB">
        <w:rPr>
          <w:rFonts w:ascii="AcadNusx" w:hAnsi="AcadNusx"/>
        </w:rPr>
        <w:t xml:space="preserve"> da </w:t>
      </w:r>
      <w:proofErr w:type="spellStart"/>
      <w:r w:rsidRPr="004225FB">
        <w:rPr>
          <w:rFonts w:ascii="AcadNusx" w:hAnsi="AcadNusx"/>
        </w:rPr>
        <w:t>Tanxmoba</w:t>
      </w:r>
      <w:proofErr w:type="spellEnd"/>
    </w:p>
    <w:p w:rsidR="004225FB" w:rsidRPr="004225FB" w:rsidRDefault="004225FB" w:rsidP="004225FB">
      <w:pPr>
        <w:spacing w:after="0" w:line="240" w:lineRule="auto"/>
        <w:ind w:left="3540"/>
        <w:jc w:val="center"/>
        <w:rPr>
          <w:rFonts w:ascii="AcadNusx" w:hAnsi="AcadNusx"/>
        </w:rPr>
      </w:pPr>
      <w:proofErr w:type="spellStart"/>
      <w:r w:rsidRPr="004225FB">
        <w:rPr>
          <w:rFonts w:ascii="AcadNusx" w:hAnsi="AcadNusx"/>
        </w:rPr>
        <w:t>personaluri</w:t>
      </w:r>
      <w:proofErr w:type="spellEnd"/>
      <w:r w:rsidRPr="004225FB">
        <w:rPr>
          <w:rFonts w:ascii="AcadNusx" w:hAnsi="AcadNusx"/>
        </w:rPr>
        <w:t xml:space="preserve"> </w:t>
      </w:r>
      <w:proofErr w:type="spellStart"/>
      <w:r w:rsidRPr="004225FB">
        <w:rPr>
          <w:rFonts w:ascii="AcadNusx" w:hAnsi="AcadNusx"/>
        </w:rPr>
        <w:t>monacemebis</w:t>
      </w:r>
      <w:proofErr w:type="spellEnd"/>
      <w:r w:rsidRPr="004225FB">
        <w:rPr>
          <w:rFonts w:ascii="AcadNusx" w:hAnsi="AcadNusx"/>
        </w:rPr>
        <w:t xml:space="preserve"> </w:t>
      </w:r>
      <w:proofErr w:type="spellStart"/>
      <w:r w:rsidRPr="004225FB">
        <w:rPr>
          <w:rFonts w:ascii="AcadNusx" w:hAnsi="AcadNusx"/>
        </w:rPr>
        <w:t>damuSavebis</w:t>
      </w:r>
      <w:proofErr w:type="spellEnd"/>
      <w:r w:rsidRPr="004225FB">
        <w:rPr>
          <w:rFonts w:ascii="AcadNusx" w:hAnsi="AcadNusx"/>
        </w:rPr>
        <w:t xml:space="preserve"> </w:t>
      </w:r>
      <w:proofErr w:type="spellStart"/>
      <w:r w:rsidRPr="004225FB">
        <w:rPr>
          <w:rFonts w:ascii="AcadNusx" w:hAnsi="AcadNusx"/>
        </w:rPr>
        <w:t>Taobaze</w:t>
      </w:r>
      <w:proofErr w:type="spellEnd"/>
    </w:p>
    <w:p w:rsidR="004225FB" w:rsidRPr="004225FB" w:rsidRDefault="004225FB" w:rsidP="004225FB">
      <w:pPr>
        <w:spacing w:after="0" w:line="240" w:lineRule="auto"/>
        <w:ind w:left="3540"/>
        <w:jc w:val="center"/>
        <w:rPr>
          <w:rFonts w:ascii="AcadNusx" w:hAnsi="AcadNusx"/>
        </w:rPr>
      </w:pPr>
      <w:r w:rsidRPr="004225FB">
        <w:rPr>
          <w:rFonts w:ascii="AcadNusx" w:hAnsi="AcadNusx"/>
        </w:rPr>
        <w:t>____________________________________________</w:t>
      </w:r>
    </w:p>
    <w:p w:rsidR="004225FB" w:rsidRPr="004225FB" w:rsidRDefault="004225FB" w:rsidP="004225FB">
      <w:pPr>
        <w:spacing w:after="0" w:line="240" w:lineRule="auto"/>
        <w:rPr>
          <w:rFonts w:ascii="AcadNusx" w:hAnsi="AcadNusx"/>
        </w:rPr>
      </w:pPr>
    </w:p>
    <w:p w:rsidR="004225FB" w:rsidRPr="004225FB" w:rsidRDefault="004225FB" w:rsidP="004225FB">
      <w:pPr>
        <w:spacing w:after="0" w:line="240" w:lineRule="auto"/>
        <w:ind w:left="4248" w:firstLine="708"/>
        <w:jc w:val="both"/>
        <w:rPr>
          <w:rFonts w:ascii="AcadNusx" w:hAnsi="AcadNusx"/>
        </w:rPr>
      </w:pPr>
    </w:p>
    <w:p w:rsidR="00C960F8" w:rsidRPr="00536AA2" w:rsidRDefault="00C960F8" w:rsidP="00C960F8">
      <w:pPr>
        <w:spacing w:after="0" w:line="240" w:lineRule="auto"/>
        <w:ind w:left="4248" w:firstLine="708"/>
        <w:jc w:val="both"/>
        <w:rPr>
          <w:rFonts w:ascii="AcadNusx" w:hAnsi="AcadNusx"/>
          <w:szCs w:val="24"/>
        </w:rPr>
      </w:pPr>
    </w:p>
    <w:sectPr w:rsidR="00C960F8" w:rsidRPr="00536AA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57A"/>
    <w:multiLevelType w:val="hybridMultilevel"/>
    <w:tmpl w:val="09AA107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29172C"/>
    <w:multiLevelType w:val="hybridMultilevel"/>
    <w:tmpl w:val="8E0E15AE"/>
    <w:lvl w:ilvl="0" w:tplc="139215AE">
      <w:start w:val="1"/>
      <w:numFmt w:val="decimal"/>
      <w:lvlText w:val="%1."/>
      <w:lvlJc w:val="left"/>
      <w:pPr>
        <w:ind w:left="360" w:hanging="360"/>
      </w:pPr>
      <w:rPr>
        <w:rFonts w:ascii="AcadNusx" w:eastAsiaTheme="minorEastAsia" w:hAnsi="AcadNusx" w:cstheme="minorBid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00B0100"/>
    <w:multiLevelType w:val="hybridMultilevel"/>
    <w:tmpl w:val="5894AEA0"/>
    <w:lvl w:ilvl="0" w:tplc="892AB28C">
      <w:start w:val="1"/>
      <w:numFmt w:val="lowerLetter"/>
      <w:lvlText w:val="%1)"/>
      <w:lvlJc w:val="left"/>
      <w:pPr>
        <w:ind w:left="1080" w:hanging="360"/>
      </w:pPr>
      <w:rPr>
        <w:rFonts w:ascii="AcadNusx" w:hAnsi="AcadNusx"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39C60F8B"/>
    <w:multiLevelType w:val="hybridMultilevel"/>
    <w:tmpl w:val="E728678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193F65"/>
    <w:multiLevelType w:val="hybridMultilevel"/>
    <w:tmpl w:val="658AD06C"/>
    <w:lvl w:ilvl="0" w:tplc="3FF6482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493B3323"/>
    <w:multiLevelType w:val="hybridMultilevel"/>
    <w:tmpl w:val="1B8E7A0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0851A46"/>
    <w:multiLevelType w:val="hybridMultilevel"/>
    <w:tmpl w:val="DEF267D8"/>
    <w:lvl w:ilvl="0" w:tplc="E808333C">
      <w:numFmt w:val="bullet"/>
      <w:lvlText w:val="-"/>
      <w:lvlJc w:val="left"/>
      <w:pPr>
        <w:ind w:left="720" w:hanging="360"/>
      </w:pPr>
      <w:rPr>
        <w:rFonts w:ascii="AcadNusx" w:eastAsia="Calibri" w:hAnsi="AcadNusx"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3B44888"/>
    <w:multiLevelType w:val="hybridMultilevel"/>
    <w:tmpl w:val="9C1A3C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BF1ACF"/>
    <w:multiLevelType w:val="hybridMultilevel"/>
    <w:tmpl w:val="D23267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653"/>
    <w:rsid w:val="000617D3"/>
    <w:rsid w:val="00114A6E"/>
    <w:rsid w:val="00156015"/>
    <w:rsid w:val="0019432D"/>
    <w:rsid w:val="003B45BE"/>
    <w:rsid w:val="003E6014"/>
    <w:rsid w:val="004225FB"/>
    <w:rsid w:val="004B1B5E"/>
    <w:rsid w:val="004B3D62"/>
    <w:rsid w:val="004B71DD"/>
    <w:rsid w:val="004C4E21"/>
    <w:rsid w:val="00536AA2"/>
    <w:rsid w:val="00590C8D"/>
    <w:rsid w:val="005A0607"/>
    <w:rsid w:val="005A7FAA"/>
    <w:rsid w:val="00672C00"/>
    <w:rsid w:val="007A5DC9"/>
    <w:rsid w:val="007E3D51"/>
    <w:rsid w:val="00864179"/>
    <w:rsid w:val="009907B8"/>
    <w:rsid w:val="009A4CE8"/>
    <w:rsid w:val="009D14B7"/>
    <w:rsid w:val="00B30C0E"/>
    <w:rsid w:val="00C16DEF"/>
    <w:rsid w:val="00C960F8"/>
    <w:rsid w:val="00CB2B24"/>
    <w:rsid w:val="00CB5120"/>
    <w:rsid w:val="00DA122C"/>
    <w:rsid w:val="00DA4FAF"/>
    <w:rsid w:val="00E20E8A"/>
    <w:rsid w:val="00E3078D"/>
    <w:rsid w:val="00E976EC"/>
    <w:rsid w:val="00EB2653"/>
    <w:rsid w:val="00F0310B"/>
    <w:rsid w:val="00F817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8312"/>
  <w15:docId w15:val="{3158BF38-0D4A-4207-A920-0F090852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976EC"/>
    <w:rPr>
      <w:color w:val="0000FF" w:themeColor="hyperlink"/>
      <w:u w:val="single"/>
    </w:rPr>
  </w:style>
  <w:style w:type="paragraph" w:styleId="Paragrafoelenco">
    <w:name w:val="List Paragraph"/>
    <w:basedOn w:val="Normale"/>
    <w:uiPriority w:val="34"/>
    <w:qFormat/>
    <w:rsid w:val="005A7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3" Type="http://schemas.openxmlformats.org/officeDocument/2006/relationships/settings" Target="settings.xml"/><Relationship Id="rId7" Type="http://schemas.openxmlformats.org/officeDocument/2006/relationships/hyperlink" Target="mailto:ministero.affariesteri@cert.ester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rp@esteri.it" TargetMode="External"/><Relationship Id="rId11" Type="http://schemas.openxmlformats.org/officeDocument/2006/relationships/fontTable" Target="fontTable.xml"/><Relationship Id="rId5" Type="http://schemas.openxmlformats.org/officeDocument/2006/relationships/hyperlink" Target="mailto:primosegr.tbilisi@esteri.it" TargetMode="External"/><Relationship Id="rId10" Type="http://schemas.openxmlformats.org/officeDocument/2006/relationships/hyperlink" Target="http://www.garanteprivacy.it/" TargetMode="External"/><Relationship Id="rId4" Type="http://schemas.openxmlformats.org/officeDocument/2006/relationships/webSettings" Target="webSettings.xml"/><Relationship Id="rId9" Type="http://schemas.openxmlformats.org/officeDocument/2006/relationships/hyperlink" Target="mailto:rpd@cert.ester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2363</Words>
  <Characters>13470</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tato.sidamonize</cp:lastModifiedBy>
  <cp:revision>7</cp:revision>
  <dcterms:created xsi:type="dcterms:W3CDTF">2024-10-09T07:41:00Z</dcterms:created>
  <dcterms:modified xsi:type="dcterms:W3CDTF">2025-09-05T05:47:00Z</dcterms:modified>
</cp:coreProperties>
</file>